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4D" w:rsidRDefault="003E1123">
      <w:pPr>
        <w:rPr>
          <w:rFonts w:ascii="Times New Roman" w:hAnsi="Times New Roman" w:cs="Times New Roman"/>
          <w:sz w:val="24"/>
          <w:szCs w:val="24"/>
        </w:rPr>
      </w:pPr>
      <w:r w:rsidRPr="0085798A">
        <w:rPr>
          <w:rFonts w:ascii="Times New Roman" w:hAnsi="Times New Roman" w:cs="Times New Roman"/>
          <w:sz w:val="24"/>
          <w:szCs w:val="24"/>
        </w:rPr>
        <w:t xml:space="preserve">Identificação das principais causas de internação de gestantes em hospital da cidade de Dom </w:t>
      </w:r>
      <w:proofErr w:type="spellStart"/>
      <w:proofErr w:type="gramStart"/>
      <w:r w:rsidRPr="0085798A">
        <w:rPr>
          <w:rFonts w:ascii="Times New Roman" w:hAnsi="Times New Roman" w:cs="Times New Roman"/>
          <w:sz w:val="24"/>
          <w:szCs w:val="24"/>
        </w:rPr>
        <w:t>Pedrito-RS</w:t>
      </w:r>
      <w:proofErr w:type="spellEnd"/>
      <w:proofErr w:type="gramEnd"/>
      <w:r w:rsidRPr="0085798A">
        <w:rPr>
          <w:rFonts w:ascii="Times New Roman" w:hAnsi="Times New Roman" w:cs="Times New Roman"/>
          <w:sz w:val="24"/>
          <w:szCs w:val="24"/>
        </w:rPr>
        <w:t>.</w:t>
      </w:r>
    </w:p>
    <w:p w:rsidR="003E1123" w:rsidRPr="0085798A" w:rsidRDefault="003E1123">
      <w:pPr>
        <w:rPr>
          <w:rFonts w:ascii="Times New Roman" w:hAnsi="Times New Roman" w:cs="Times New Roman"/>
          <w:sz w:val="24"/>
          <w:szCs w:val="24"/>
        </w:rPr>
      </w:pPr>
    </w:p>
    <w:p w:rsidR="00021029" w:rsidRPr="0085798A" w:rsidRDefault="0085798A" w:rsidP="0085798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gestação é considerada um momento especial para </w:t>
      </w:r>
      <w:r w:rsidR="00691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>mulher</w:t>
      </w:r>
      <w:r w:rsidR="006915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trazendo uma série de alterações fisiológicas, as quais são necessárias para o desenvolvimento e crescimento do feto. Todavia, é possível que surjam transtornos nesse período, os quais são definidos como um grupo de condições físicas resultantes ou agravadas pela gravidez e com potencial de comprometer a saúde da mulher e do feto. Essas condições adversas, também chamadas de complicações obstétricas, dependendo de sua gravidade, podem </w:t>
      </w:r>
      <w:proofErr w:type="gramStart"/>
      <w:r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>resultar</w:t>
      </w:r>
      <w:proofErr w:type="gramEnd"/>
      <w:r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internações hospitalares durante a gestação. </w:t>
      </w:r>
      <w:r w:rsidR="00021029" w:rsidRPr="0085798A">
        <w:rPr>
          <w:rFonts w:ascii="Times New Roman" w:hAnsi="Times New Roman" w:cs="Times New Roman"/>
          <w:sz w:val="24"/>
          <w:szCs w:val="24"/>
        </w:rPr>
        <w:t xml:space="preserve">Objetivou-se identificar as principais causas que levaram a internação de gestantes no hospital de Dom </w:t>
      </w:r>
      <w:proofErr w:type="spellStart"/>
      <w:proofErr w:type="gramStart"/>
      <w:r w:rsidR="00021029" w:rsidRPr="0085798A">
        <w:rPr>
          <w:rFonts w:ascii="Times New Roman" w:hAnsi="Times New Roman" w:cs="Times New Roman"/>
          <w:sz w:val="24"/>
          <w:szCs w:val="24"/>
        </w:rPr>
        <w:t>Pedrito-RS</w:t>
      </w:r>
      <w:proofErr w:type="spellEnd"/>
      <w:proofErr w:type="gramEnd"/>
      <w:r w:rsidR="00021029" w:rsidRPr="0085798A">
        <w:rPr>
          <w:rFonts w:ascii="Times New Roman" w:hAnsi="Times New Roman" w:cs="Times New Roman"/>
          <w:sz w:val="24"/>
          <w:szCs w:val="24"/>
        </w:rPr>
        <w:t xml:space="preserve"> no ano de 2015. </w:t>
      </w:r>
      <w:r w:rsidR="0069158A">
        <w:rPr>
          <w:rFonts w:ascii="Times New Roman" w:hAnsi="Times New Roman" w:cs="Times New Roman"/>
          <w:color w:val="000000" w:themeColor="text1"/>
          <w:sz w:val="24"/>
          <w:szCs w:val="24"/>
        </w:rPr>
        <w:t>Este trabalho</w:t>
      </w:r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caracterizou-se como uma pesquisa retrospectiva documental, quantitativa descritiva, com levantamento de dados dos prontuários de pacientes gestantes intern</w:t>
      </w:r>
      <w:r w:rsidR="00691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adas no hospital de Dom </w:t>
      </w:r>
      <w:proofErr w:type="spellStart"/>
      <w:proofErr w:type="gramStart"/>
      <w:r w:rsidR="0069158A">
        <w:rPr>
          <w:rFonts w:ascii="Times New Roman" w:hAnsi="Times New Roman" w:cs="Times New Roman"/>
          <w:color w:val="000000" w:themeColor="text1"/>
          <w:sz w:val="24"/>
          <w:szCs w:val="24"/>
        </w:rPr>
        <w:t>Pedrito-</w:t>
      </w:r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>RS</w:t>
      </w:r>
      <w:proofErr w:type="spellEnd"/>
      <w:proofErr w:type="gramEnd"/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amostra caracterizou-se por </w:t>
      </w:r>
      <w:r w:rsidR="00F92B34">
        <w:rPr>
          <w:rFonts w:ascii="Times New Roman" w:hAnsi="Times New Roman" w:cs="Times New Roman"/>
          <w:color w:val="000000" w:themeColor="text1"/>
          <w:sz w:val="24"/>
          <w:szCs w:val="24"/>
        </w:rPr>
        <w:t>prontuários da</w:t>
      </w:r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>s pacientes gestantes submetidas à internação no referido hospital no período de 01 de janeiro a 31 de dezembro de 2015.</w:t>
      </w:r>
      <w:r w:rsidR="00F92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critério de inclusão dos prontuários embasou-se na idade das gestantes ser igual ou superior a 18 anos no momento da internação.</w:t>
      </w:r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bookmark26"/>
      <w:bookmarkStart w:id="1" w:name="_Toc456704862"/>
      <w:bookmarkEnd w:id="0"/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hospital foi solicitada autorização para </w:t>
      </w:r>
      <w:r w:rsidR="00F92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realização do estudo, </w:t>
      </w:r>
      <w:r w:rsidR="00F92B34">
        <w:rPr>
          <w:rFonts w:ascii="Times New Roman" w:hAnsi="Times New Roman" w:cs="Times New Roman"/>
          <w:color w:val="000000" w:themeColor="text1"/>
          <w:sz w:val="24"/>
          <w:szCs w:val="24"/>
        </w:rPr>
        <w:t>obtendo</w:t>
      </w:r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>-se reposta positiva</w:t>
      </w:r>
      <w:bookmarkEnd w:id="1"/>
      <w:r w:rsidR="00F92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 coleta de dados</w:t>
      </w:r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>, e mantendo-se a identidade das pacientes em completo anonimato.</w:t>
      </w:r>
      <w:r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>Das 355 gestantes pesquisadas, 314 (88,4%) internaram tendo o parto como objetivo direto</w:t>
      </w:r>
      <w:r w:rsidR="00F92B34">
        <w:rPr>
          <w:rFonts w:ascii="Times New Roman" w:hAnsi="Times New Roman" w:cs="Times New Roman"/>
          <w:color w:val="000000" w:themeColor="text1"/>
          <w:sz w:val="24"/>
          <w:szCs w:val="24"/>
        </w:rPr>
        <w:t>, ou seja, a internação se deu por motivação fisiológica</w:t>
      </w:r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>, e 41 (11,6%) internaram por motivação patológica, tendo c</w:t>
      </w:r>
      <w:r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>omo desfecho, o parto</w:t>
      </w:r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>. No que tange à motivação patológica para internação, observou-s</w:t>
      </w:r>
      <w:r w:rsidR="00125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uma maior prevalência de </w:t>
      </w:r>
      <w:proofErr w:type="spellStart"/>
      <w:r w:rsidR="00125415">
        <w:rPr>
          <w:rFonts w:ascii="Times New Roman" w:hAnsi="Times New Roman" w:cs="Times New Roman"/>
          <w:color w:val="000000" w:themeColor="text1"/>
          <w:sz w:val="24"/>
          <w:szCs w:val="24"/>
        </w:rPr>
        <w:t>pré-</w:t>
      </w:r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>eclâmpsia</w:t>
      </w:r>
      <w:proofErr w:type="spellEnd"/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relação às outras patologias, totalizando 4,3% das gestantes, seguida do deslocamento prematuro de placenta (1,9%), </w:t>
      </w:r>
      <w:proofErr w:type="spellStart"/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>Oligohidrâmnio</w:t>
      </w:r>
      <w:proofErr w:type="spellEnd"/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absoluto (1,6%</w:t>
      </w:r>
      <w:r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e </w:t>
      </w:r>
      <w:proofErr w:type="spellStart"/>
      <w:r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>Amniorrexe</w:t>
      </w:r>
      <w:proofErr w:type="spellEnd"/>
      <w:r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prematura (1,4%)</w:t>
      </w:r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>. Neste estudo, quanto ao deslocamento prematuro de placenta observa-se a prevalência de 1,9%, sendo esta, dentre as doenças específicas desse período</w:t>
      </w:r>
      <w:r w:rsidR="00F92B3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considerada emergência obstétrica, visto que constitui grave síndrome hemorrágica.</w:t>
      </w:r>
      <w:r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Quanto à </w:t>
      </w:r>
      <w:proofErr w:type="spellStart"/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>Oligohidrâmnio</w:t>
      </w:r>
      <w:proofErr w:type="spellEnd"/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observou-se prevalência de 1,6% nas gestantes internadas por motivo patológico. A prevalência de </w:t>
      </w:r>
      <w:proofErr w:type="spellStart"/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>mniorrexe</w:t>
      </w:r>
      <w:proofErr w:type="spellEnd"/>
      <w:r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Prematura foi de 1,4%</w:t>
      </w:r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Percebe-se que a </w:t>
      </w:r>
      <w:proofErr w:type="spellStart"/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>pré-eclâmpsia</w:t>
      </w:r>
      <w:proofErr w:type="spellEnd"/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</w:t>
      </w:r>
      <w:proofErr w:type="gramStart"/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021029" w:rsidRPr="00857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patologia gestacional que apareceu em maior prevalência neste estudo, sendo uma grave situação patológica, acarretando cesáreas de urgência e emergência.</w:t>
      </w:r>
    </w:p>
    <w:p w:rsidR="003E1123" w:rsidRPr="0069158A" w:rsidRDefault="006915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Palavras-chave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Hospital, internação, gestantes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E1123" w:rsidRPr="0069158A" w:rsidSect="007C0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E1123"/>
    <w:rsid w:val="00021029"/>
    <w:rsid w:val="00125415"/>
    <w:rsid w:val="001B5018"/>
    <w:rsid w:val="001E44F7"/>
    <w:rsid w:val="003E1123"/>
    <w:rsid w:val="00450A18"/>
    <w:rsid w:val="00484147"/>
    <w:rsid w:val="00665A40"/>
    <w:rsid w:val="0069158A"/>
    <w:rsid w:val="007C0C4D"/>
    <w:rsid w:val="0085798A"/>
    <w:rsid w:val="008F1A58"/>
    <w:rsid w:val="009F7C15"/>
    <w:rsid w:val="00F9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C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Usuário</cp:lastModifiedBy>
  <cp:revision>3</cp:revision>
  <dcterms:created xsi:type="dcterms:W3CDTF">2016-08-15T22:17:00Z</dcterms:created>
  <dcterms:modified xsi:type="dcterms:W3CDTF">2016-08-15T22:18:00Z</dcterms:modified>
</cp:coreProperties>
</file>