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72" w:rsidRDefault="00250561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50561">
        <w:rPr>
          <w:rFonts w:ascii="Arial" w:hAnsi="Arial" w:cs="Arial"/>
          <w:b/>
          <w:sz w:val="24"/>
          <w:szCs w:val="24"/>
          <w:shd w:val="clear" w:color="auto" w:fill="FFFFFF"/>
        </w:rPr>
        <w:t xml:space="preserve">Lixo Eletrônico: </w:t>
      </w:r>
      <w:r w:rsidR="007845F5" w:rsidRPr="00250561">
        <w:rPr>
          <w:rFonts w:ascii="Arial" w:hAnsi="Arial" w:cs="Arial"/>
          <w:b/>
          <w:sz w:val="24"/>
          <w:szCs w:val="24"/>
          <w:shd w:val="clear" w:color="auto" w:fill="FFFFFF"/>
        </w:rPr>
        <w:t xml:space="preserve">uma análise </w:t>
      </w:r>
      <w:r w:rsidR="007845F5">
        <w:rPr>
          <w:rFonts w:ascii="Arial" w:hAnsi="Arial" w:cs="Arial"/>
          <w:b/>
          <w:sz w:val="24"/>
          <w:szCs w:val="24"/>
          <w:shd w:val="clear" w:color="auto" w:fill="FFFFFF"/>
        </w:rPr>
        <w:t>de duas organizações que a</w:t>
      </w:r>
      <w:r w:rsidR="007845F5" w:rsidRPr="007845F5">
        <w:rPr>
          <w:rFonts w:ascii="Arial" w:hAnsi="Arial" w:cs="Arial"/>
          <w:b/>
          <w:sz w:val="24"/>
          <w:szCs w:val="24"/>
          <w:shd w:val="clear" w:color="auto" w:fill="FFFFFF"/>
        </w:rPr>
        <w:t xml:space="preserve">tuam no ramo de provimento de acesso a internet </w:t>
      </w:r>
      <w:r w:rsidR="007845F5">
        <w:rPr>
          <w:rFonts w:ascii="Arial" w:hAnsi="Arial" w:cs="Arial"/>
          <w:b/>
          <w:sz w:val="24"/>
          <w:szCs w:val="24"/>
          <w:shd w:val="clear" w:color="auto" w:fill="FFFFFF"/>
        </w:rPr>
        <w:t>no</w:t>
      </w:r>
      <w:r w:rsidR="007845F5" w:rsidRPr="0025056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250561">
        <w:rPr>
          <w:rFonts w:ascii="Arial" w:hAnsi="Arial" w:cs="Arial"/>
          <w:b/>
          <w:sz w:val="24"/>
          <w:szCs w:val="24"/>
          <w:shd w:val="clear" w:color="auto" w:fill="FFFFFF"/>
        </w:rPr>
        <w:t>Município de São Gabriel, Rio Grande do Sul</w:t>
      </w:r>
    </w:p>
    <w:p w:rsidR="00250561" w:rsidRDefault="00250561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E2836" w:rsidRDefault="00BE2836" w:rsidP="00BE283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O lixo eletrônico se difere física e quimicamente dos outros tipos de lixo, sendo composto por materiais perigosos, alguns até com valor agregado ou contaminantes que necessitam de manejo correto para que não afetem os ecossistemas e recursos naturais caso sejam descartados incorretamente. Reciclar pode ser uma saída para alguns componentes como o Cu, Ag e Au, porém existe um alto custo para manusear e reaproveitar esses materiais. Sendo assim, alguns países mais desenvolvidos costumam enviar seu lixo eletrônico para alguns países em desenvolvimento, onde as leis ambientais não são rigorosas e há interesse em manuseá-los apesar dos riscos à saúde.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Até 2010 a legislação brasileira não obrigava as empresas a realizar</w:t>
      </w:r>
      <w:r w:rsidR="00365770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fato a logística reversa. As grandes companhias deixavam a cargo de oficinas de assistência técnica autorizadas a receptação e destinação dos eletrônicos em desuso. Essa destinação</w:t>
      </w:r>
      <w:r w:rsidR="0036577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muitas vezes não era a correta, podendo acontecer no lixo comum. Somente em 2010 aprovou-se a Política Nacional de Resíduos Sólidos definindo os parâmetros da logística reversa e responsabilizando os fabricantes pelos seus produtos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Hoje, a Lei F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ederal nº 12.305 dá suporte a logística reversa, regulando e ordenando fabricantes, importadores, distribuidores e comerciantes a criar</w:t>
      </w:r>
      <w:r w:rsidR="00365770">
        <w:rPr>
          <w:rFonts w:ascii="Arial" w:hAnsi="Arial" w:cs="Arial"/>
          <w:color w:val="000000"/>
          <w:sz w:val="24"/>
          <w:szCs w:val="24"/>
          <w:shd w:val="clear" w:color="auto" w:fill="FFFFFF"/>
        </w:rPr>
        <w:t>em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rede de coleta e destinação de eletrônicos em desuso. Porém, apesar da crescente pressão das organizações </w:t>
      </w:r>
      <w:proofErr w:type="gramStart"/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não governamentais</w:t>
      </w:r>
      <w:proofErr w:type="gramEnd"/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como o Greenpeace, a informação não chega para uma parcela da população, que acaba não fazendo sua parte, seja no descarte ou na simples conscientização.</w:t>
      </w:r>
      <w:r w:rsidRPr="00BE2836"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>os próximos cinco anos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bilhão de computadores serão aposentados e descartados, o que somado a outros eletrônicos em nível mundial, gera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anualmente 40 milhões de toneladas de lixo tecnológico que</w:t>
      </w:r>
      <w:r w:rsidR="00365770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grande parte não terá a destinação correta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Em função da relevancia da </w:t>
      </w:r>
      <w:r w:rsidR="00015E8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problemática ambiental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este trabalho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tem como objetivo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caracterizar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descarte de lixo eletrônico </w:t>
      </w:r>
      <w:r w:rsidR="007845F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</w:t>
      </w:r>
      <w:r w:rsidR="007845F5" w:rsidRPr="007845F5">
        <w:rPr>
          <w:rFonts w:ascii="Arial" w:hAnsi="Arial" w:cs="Arial"/>
          <w:color w:val="000000"/>
          <w:sz w:val="24"/>
          <w:szCs w:val="24"/>
          <w:shd w:val="clear" w:color="auto" w:fill="FFFFFF"/>
        </w:rPr>
        <w:t>duas organizações que atuam no ramo de provimento de acesso a internet no Município de São Gabriel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(RS)</w:t>
      </w:r>
      <w:r w:rsidRPr="00BE283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Primeiramente foi realizado um levantamento bibliográfico sobre gestão ambiental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nas organizações 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o descarte de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lixo eletrônico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. Posteriormente</w:t>
      </w:r>
      <w:proofErr w:type="gramStart"/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End"/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foi elaborado um instrumento de coleta de dados, contendo dez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questões, sendo seis 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perguntas abertas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quatro perguntas fechadas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descarte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de lixo eletrônico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. A coleta de dados ocorreu pessoalmente, no mês de ju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lho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2016.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F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oram realizadas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duas 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entrevistas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</w:t>
      </w:r>
      <w:r w:rsid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organizações que </w:t>
      </w:r>
      <w:r w:rsidR="002002D1" w:rsidRP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>atua</w:t>
      </w:r>
      <w:r w:rsid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>m</w:t>
      </w:r>
      <w:r w:rsidR="002002D1" w:rsidRP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ramo de provimento de acesso a internet</w:t>
      </w:r>
      <w:r w:rsid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município de São Gabriel. Na sequência, os dados foram transcritos e analisados. Os entrevistados foram codificados para garantir o sigilo das informações e foram denominados 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1 (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Organização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1)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2 (</w:t>
      </w:r>
      <w:r w:rsid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Organização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</w:t>
      </w:r>
      <w:r w:rsidR="002002D1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Após a </w:t>
      </w:r>
      <w:r w:rsidR="00906727">
        <w:rPr>
          <w:rFonts w:ascii="Arial" w:hAnsi="Arial" w:cs="Arial"/>
          <w:color w:val="000000"/>
          <w:sz w:val="24"/>
          <w:szCs w:val="24"/>
          <w:shd w:val="clear" w:color="auto" w:fill="FFFFFF"/>
        </w:rPr>
        <w:t>análise</w:t>
      </w:r>
      <w:r w:rsidR="009020F7" w:rsidRPr="009020F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constatou-se que </w:t>
      </w:r>
      <w:r w:rsidR="00001C2A">
        <w:rPr>
          <w:rFonts w:ascii="Arial" w:hAnsi="Arial" w:cs="Arial"/>
          <w:color w:val="000000"/>
          <w:sz w:val="24"/>
          <w:szCs w:val="24"/>
          <w:shd w:val="clear" w:color="auto" w:fill="FFFFFF"/>
        </w:rPr>
        <w:t>nas duas empresas investigadas o motivo que leva a renovação dos equipamentos é o fato dos equipamentos estarem defasados tecnologicamente. Os dois respondentes salientaram que sabiam que a destinação indequada dos materiais causam danos a sa</w:t>
      </w:r>
      <w:r w:rsidR="00906727">
        <w:rPr>
          <w:rFonts w:ascii="Arial" w:hAnsi="Arial" w:cs="Arial"/>
          <w:color w:val="000000"/>
          <w:sz w:val="24"/>
          <w:szCs w:val="24"/>
          <w:shd w:val="clear" w:color="auto" w:fill="FFFFFF"/>
        </w:rPr>
        <w:t>ú</w:t>
      </w:r>
      <w:bookmarkStart w:id="0" w:name="_GoBack"/>
      <w:bookmarkEnd w:id="0"/>
      <w:r w:rsidR="00001C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e ao meio ambiente e por isso, ambos encaminham para uma empresa terceirizada para dar a destinação correta. Por fim, verificou-se que há falta de conhecimento das empresas sobre a logística reversa o que comprova que atualmente </w:t>
      </w:r>
      <w:r w:rsidR="001A6DA2">
        <w:rPr>
          <w:rFonts w:ascii="Arial" w:hAnsi="Arial" w:cs="Arial"/>
          <w:color w:val="000000"/>
          <w:sz w:val="24"/>
          <w:szCs w:val="24"/>
          <w:shd w:val="clear" w:color="auto" w:fill="FFFFFF"/>
        </w:rPr>
        <w:t>a preocupação central é o transporte desses materiais para outros locais e não com a reciclagem ou reutilização dos componentes.</w:t>
      </w:r>
      <w:r w:rsidR="00001C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24E78" w:rsidRPr="00F32121" w:rsidRDefault="00001C2A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</w:t>
      </w:r>
      <w:r w:rsidR="00A24E78" w:rsidRPr="00F32121">
        <w:rPr>
          <w:rFonts w:ascii="Arial" w:hAnsi="Arial" w:cs="Arial"/>
          <w:b/>
          <w:sz w:val="24"/>
          <w:szCs w:val="24"/>
        </w:rPr>
        <w:t>alavras-chave:</w:t>
      </w:r>
      <w:r w:rsidR="009B5A42" w:rsidRPr="00F32121">
        <w:rPr>
          <w:rFonts w:ascii="Arial" w:hAnsi="Arial" w:cs="Arial"/>
          <w:sz w:val="24"/>
          <w:szCs w:val="24"/>
        </w:rPr>
        <w:t xml:space="preserve"> </w:t>
      </w:r>
      <w:r w:rsidR="00015E8F">
        <w:rPr>
          <w:rFonts w:ascii="Arial" w:hAnsi="Arial" w:cs="Arial"/>
          <w:sz w:val="24"/>
          <w:szCs w:val="24"/>
        </w:rPr>
        <w:t xml:space="preserve">gestão ambiental; </w:t>
      </w:r>
      <w:r w:rsidR="000E0D10">
        <w:rPr>
          <w:rFonts w:ascii="Arial" w:hAnsi="Arial" w:cs="Arial"/>
          <w:sz w:val="24"/>
          <w:szCs w:val="24"/>
        </w:rPr>
        <w:t xml:space="preserve">logística reversa; </w:t>
      </w:r>
      <w:r w:rsidR="00015E8F">
        <w:rPr>
          <w:rFonts w:ascii="Arial" w:hAnsi="Arial" w:cs="Arial"/>
          <w:sz w:val="24"/>
          <w:szCs w:val="24"/>
        </w:rPr>
        <w:t>resíduo</w:t>
      </w:r>
      <w:r w:rsidR="009B5A42" w:rsidRPr="00F32121">
        <w:rPr>
          <w:rFonts w:ascii="Arial" w:hAnsi="Arial" w:cs="Arial"/>
          <w:sz w:val="24"/>
          <w:szCs w:val="24"/>
        </w:rPr>
        <w:t>.</w:t>
      </w:r>
    </w:p>
    <w:p w:rsidR="009B5A42" w:rsidRPr="00391AE7" w:rsidRDefault="009B5A42" w:rsidP="00B807B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CD11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97"/>
    <w:rsid w:val="00001C2A"/>
    <w:rsid w:val="00015E8F"/>
    <w:rsid w:val="00074B02"/>
    <w:rsid w:val="00075903"/>
    <w:rsid w:val="00092FF8"/>
    <w:rsid w:val="000E0D10"/>
    <w:rsid w:val="00101A5B"/>
    <w:rsid w:val="001A6DA2"/>
    <w:rsid w:val="001E1D52"/>
    <w:rsid w:val="002002D1"/>
    <w:rsid w:val="002434A0"/>
    <w:rsid w:val="00250561"/>
    <w:rsid w:val="00261299"/>
    <w:rsid w:val="00365770"/>
    <w:rsid w:val="00391AE7"/>
    <w:rsid w:val="003C1072"/>
    <w:rsid w:val="003F59A0"/>
    <w:rsid w:val="004815FF"/>
    <w:rsid w:val="00496FEF"/>
    <w:rsid w:val="005B5A97"/>
    <w:rsid w:val="00676603"/>
    <w:rsid w:val="0068755B"/>
    <w:rsid w:val="006B56C6"/>
    <w:rsid w:val="0077688B"/>
    <w:rsid w:val="007845F5"/>
    <w:rsid w:val="007A1230"/>
    <w:rsid w:val="008D29BF"/>
    <w:rsid w:val="009020F7"/>
    <w:rsid w:val="00906727"/>
    <w:rsid w:val="009B5A42"/>
    <w:rsid w:val="009D1018"/>
    <w:rsid w:val="00A00183"/>
    <w:rsid w:val="00A1393F"/>
    <w:rsid w:val="00A24E78"/>
    <w:rsid w:val="00B807BA"/>
    <w:rsid w:val="00BE2836"/>
    <w:rsid w:val="00CD1129"/>
    <w:rsid w:val="00CF537C"/>
    <w:rsid w:val="00D72D23"/>
    <w:rsid w:val="00DE7476"/>
    <w:rsid w:val="00E55344"/>
    <w:rsid w:val="00F2068C"/>
    <w:rsid w:val="00F32121"/>
    <w:rsid w:val="00F8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B5A97"/>
  </w:style>
  <w:style w:type="paragraph" w:styleId="SemEspaamento">
    <w:name w:val="No Spacing"/>
    <w:uiPriority w:val="1"/>
    <w:qFormat/>
    <w:rsid w:val="00D72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2016-07-05T12:09:00Z</dcterms:created>
  <dcterms:modified xsi:type="dcterms:W3CDTF">2016-07-12T17:58:00Z</dcterms:modified>
</cp:coreProperties>
</file>