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D4" w:rsidRPr="002E0E72" w:rsidRDefault="007C12D4" w:rsidP="007C12D4">
      <w:pPr>
        <w:jc w:val="center"/>
        <w:rPr>
          <w:rFonts w:ascii="Arial" w:hAnsi="Arial" w:cs="Arial"/>
          <w:sz w:val="28"/>
          <w:szCs w:val="28"/>
        </w:rPr>
      </w:pPr>
      <w:r w:rsidRPr="002E0E72">
        <w:rPr>
          <w:rFonts w:ascii="Arial" w:hAnsi="Arial" w:cs="Arial"/>
          <w:b/>
          <w:sz w:val="28"/>
          <w:szCs w:val="28"/>
        </w:rPr>
        <w:t>UNIVERSIDADE DA REGIÃO DA CAMPANHA</w:t>
      </w:r>
    </w:p>
    <w:p w:rsidR="007C12D4" w:rsidRPr="002E0E72" w:rsidRDefault="007C12D4" w:rsidP="007C12D4">
      <w:pPr>
        <w:jc w:val="center"/>
        <w:rPr>
          <w:rFonts w:ascii="Arial" w:hAnsi="Arial" w:cs="Arial"/>
          <w:b/>
          <w:sz w:val="28"/>
          <w:szCs w:val="28"/>
        </w:rPr>
      </w:pPr>
      <w:r w:rsidRPr="002E0E72">
        <w:rPr>
          <w:rFonts w:ascii="Arial" w:hAnsi="Arial" w:cs="Arial"/>
          <w:b/>
          <w:sz w:val="28"/>
          <w:szCs w:val="28"/>
        </w:rPr>
        <w:t>Atribuições e o papel dos psicólogos no âmbito do Sistema único de Assistência Social SUAS/CRAS na cidade de Bagé</w:t>
      </w:r>
    </w:p>
    <w:p w:rsidR="007C12D4" w:rsidRPr="002E0E72" w:rsidRDefault="007C12D4" w:rsidP="007C12D4">
      <w:pPr>
        <w:autoSpaceDE w:val="0"/>
        <w:ind w:firstLine="360"/>
        <w:jc w:val="both"/>
        <w:rPr>
          <w:rFonts w:ascii="Arial" w:hAnsi="Arial" w:cs="Arial"/>
          <w:sz w:val="24"/>
          <w:szCs w:val="24"/>
        </w:rPr>
      </w:pPr>
      <w:r w:rsidRPr="002E0E72">
        <w:rPr>
          <w:rFonts w:ascii="Arial" w:hAnsi="Arial" w:cs="Arial"/>
          <w:b/>
          <w:caps/>
          <w:sz w:val="24"/>
          <w:szCs w:val="24"/>
        </w:rPr>
        <w:t>Resumo</w:t>
      </w:r>
      <w:r w:rsidRPr="002E0E72">
        <w:rPr>
          <w:rFonts w:ascii="Arial" w:hAnsi="Arial" w:cs="Arial"/>
          <w:b/>
          <w:sz w:val="24"/>
          <w:szCs w:val="24"/>
        </w:rPr>
        <w:t>:</w:t>
      </w:r>
      <w:r w:rsidRPr="002E0E72">
        <w:rPr>
          <w:rFonts w:ascii="Arial" w:hAnsi="Arial" w:cs="Arial"/>
          <w:sz w:val="24"/>
          <w:szCs w:val="24"/>
        </w:rPr>
        <w:t xml:space="preserve"> O presente estudo foi realizado em três instituições públicas, denominadas CRAS (Centro de Referência e Assistência Social) da cidade de Bagé.</w:t>
      </w:r>
      <w:r w:rsidRPr="002E0E72">
        <w:rPr>
          <w:rFonts w:ascii="Arial" w:hAnsi="Arial" w:cs="Arial"/>
          <w:b/>
          <w:sz w:val="24"/>
          <w:szCs w:val="24"/>
        </w:rPr>
        <w:t xml:space="preserve"> </w:t>
      </w:r>
      <w:r w:rsidRPr="008F2FF1">
        <w:rPr>
          <w:rFonts w:ascii="Arial" w:hAnsi="Arial" w:cs="Arial"/>
          <w:sz w:val="24"/>
          <w:szCs w:val="24"/>
        </w:rPr>
        <w:t>B</w:t>
      </w:r>
      <w:r w:rsidRPr="002E0E72">
        <w:rPr>
          <w:rFonts w:ascii="Arial" w:hAnsi="Arial" w:cs="Arial"/>
          <w:sz w:val="24"/>
          <w:szCs w:val="24"/>
        </w:rPr>
        <w:t>uscou analisar a inter-relação dos psicólogos com as comunidades vulneráveis, conhecer as práticas psicológicas no contexto da assistência social e o desenvolvimento do trabalho da psicologia, d</w:t>
      </w:r>
      <w:r>
        <w:rPr>
          <w:rFonts w:ascii="Arial" w:hAnsi="Arial" w:cs="Arial"/>
          <w:sz w:val="24"/>
          <w:szCs w:val="24"/>
        </w:rPr>
        <w:t xml:space="preserve">esde a percepção dos usuários. Estudo qualitativo, </w:t>
      </w:r>
      <w:r w:rsidRPr="002E0E72">
        <w:rPr>
          <w:rFonts w:ascii="Arial" w:hAnsi="Arial" w:cs="Arial"/>
          <w:sz w:val="24"/>
          <w:szCs w:val="24"/>
        </w:rPr>
        <w:t>de campo, através de entrevistas semiestruturadas com sete psicólogos e seis usuários dos serviços.</w:t>
      </w:r>
      <w:r w:rsidRPr="002E0E72">
        <w:rPr>
          <w:rFonts w:ascii="Arial" w:eastAsia="Calibri" w:hAnsi="Arial" w:cs="Arial"/>
          <w:sz w:val="24"/>
          <w:szCs w:val="24"/>
        </w:rPr>
        <w:t xml:space="preserve"> O tratamento dos resultados contemplou a análise de unidades de significado retiradas </w:t>
      </w:r>
      <w:r w:rsidRPr="002E0E72">
        <w:rPr>
          <w:rFonts w:ascii="Arial" w:hAnsi="Arial" w:cs="Arial"/>
          <w:sz w:val="24"/>
          <w:szCs w:val="24"/>
        </w:rPr>
        <w:t xml:space="preserve">das práticas das psicólogas no contexto. Emergiram duas categorias: </w:t>
      </w:r>
      <w:r w:rsidRPr="002E0E72">
        <w:rPr>
          <w:rFonts w:ascii="Arial" w:hAnsi="Arial" w:cs="Arial"/>
          <w:b/>
          <w:sz w:val="24"/>
          <w:szCs w:val="24"/>
        </w:rPr>
        <w:t>atuação e demandas, acompanhamento e vivências</w:t>
      </w:r>
      <w:r w:rsidRPr="002E0E72">
        <w:rPr>
          <w:rFonts w:ascii="Arial" w:hAnsi="Arial" w:cs="Arial"/>
          <w:sz w:val="24"/>
          <w:szCs w:val="24"/>
        </w:rPr>
        <w:t xml:space="preserve">, os quais permitiram refletir </w:t>
      </w:r>
      <w:r w:rsidRPr="002E0E72">
        <w:rPr>
          <w:rFonts w:ascii="Arial" w:hAnsi="Arial" w:cs="Arial"/>
          <w:sz w:val="24"/>
          <w:szCs w:val="24"/>
          <w:shd w:val="clear" w:color="auto" w:fill="FFFFFF"/>
        </w:rPr>
        <w:t>o papel do psicólogo nestas unidades de atendimento social e identificar aspectos desafiantes em relação à atuação destes profissionais.</w:t>
      </w:r>
      <w:r w:rsidRPr="002E0E72">
        <w:rPr>
          <w:rFonts w:ascii="Arial" w:hAnsi="Arial" w:cs="Arial"/>
          <w:sz w:val="24"/>
          <w:szCs w:val="24"/>
        </w:rPr>
        <w:t xml:space="preserve"> Conhecer as práticas psicológicas no contexto da assistência social levou ao entendimento de que as atividades desenvolvidas com outros profissionais promovem a troca de conhecimentos entre facilitadores (equipe técnica) e moradores, de maneira dialógica e democrática. Percebeu-se que a população, de forma geral, ainda não se apropriou deste equipamento social desconhecendo-o enquanto referência local da assistência. Em relação às ações dos diferentes profissionais, estas ocorrem indistintamente por um ou outro profissional. A divisão ocorre a partir do volume de atividades e das mudanças promovidas na dinâmica interna do CRAS, e não em razão dos projetos e atribuições profissionais.</w:t>
      </w:r>
    </w:p>
    <w:p w:rsidR="00736E96" w:rsidRDefault="007C12D4" w:rsidP="007C12D4">
      <w:r w:rsidRPr="008F2FF1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Pr="008F2FF1">
        <w:rPr>
          <w:rFonts w:ascii="Arial" w:hAnsi="Arial" w:cs="Arial"/>
          <w:bCs/>
          <w:sz w:val="24"/>
          <w:szCs w:val="24"/>
        </w:rPr>
        <w:t>CRAS, Práticas psicológicas, Assistência Social</w:t>
      </w:r>
      <w:bookmarkStart w:id="0" w:name="_GoBack"/>
      <w:bookmarkEnd w:id="0"/>
    </w:p>
    <w:sectPr w:rsidR="00736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D4"/>
    <w:rsid w:val="00736E96"/>
    <w:rsid w:val="007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D6416-3CD9-46DE-81DF-8891C775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2D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2016-07-22T19:31:00Z</dcterms:created>
  <dcterms:modified xsi:type="dcterms:W3CDTF">2016-07-22T19:33:00Z</dcterms:modified>
</cp:coreProperties>
</file>