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40" w:rsidRDefault="004A1340" w:rsidP="004A1340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4A1340" w:rsidRDefault="004A1340" w:rsidP="007A58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A09" w:rsidRDefault="00666EEA" w:rsidP="007A585A">
      <w:pPr>
        <w:jc w:val="center"/>
        <w:rPr>
          <w:rFonts w:ascii="Arial" w:hAnsi="Arial" w:cs="Arial"/>
          <w:b/>
          <w:sz w:val="28"/>
          <w:szCs w:val="28"/>
        </w:rPr>
      </w:pPr>
      <w:r w:rsidRPr="004A1340">
        <w:rPr>
          <w:rFonts w:ascii="Arial" w:hAnsi="Arial" w:cs="Arial"/>
          <w:b/>
          <w:sz w:val="28"/>
          <w:szCs w:val="28"/>
        </w:rPr>
        <w:t xml:space="preserve">O </w:t>
      </w:r>
      <w:r w:rsidR="00C94ED1" w:rsidRPr="004A1340">
        <w:rPr>
          <w:rFonts w:ascii="Arial" w:hAnsi="Arial" w:cs="Arial"/>
          <w:b/>
          <w:sz w:val="28"/>
          <w:szCs w:val="28"/>
        </w:rPr>
        <w:t>PRINCÍPIO DA IDENTIDADE FÍSICA DO JUIZ</w:t>
      </w:r>
      <w:r w:rsidRPr="004A1340">
        <w:rPr>
          <w:rFonts w:ascii="Arial" w:hAnsi="Arial" w:cs="Arial"/>
          <w:sz w:val="28"/>
          <w:szCs w:val="28"/>
        </w:rPr>
        <w:t xml:space="preserve"> </w:t>
      </w:r>
      <w:r w:rsidRPr="004A1340">
        <w:rPr>
          <w:rFonts w:ascii="Arial" w:hAnsi="Arial" w:cs="Arial"/>
          <w:b/>
          <w:sz w:val="28"/>
          <w:szCs w:val="28"/>
        </w:rPr>
        <w:t>NO PROCESSO PENAL BRASILEIRO</w:t>
      </w:r>
    </w:p>
    <w:p w:rsidR="00C94ED1" w:rsidRPr="004A1340" w:rsidRDefault="00C94ED1" w:rsidP="00A63A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134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4553F" w:rsidRPr="004A1340" w:rsidRDefault="00C94ED1" w:rsidP="00666E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1340">
        <w:rPr>
          <w:rFonts w:ascii="Arial" w:hAnsi="Arial" w:cs="Arial"/>
          <w:sz w:val="24"/>
          <w:szCs w:val="24"/>
        </w:rPr>
        <w:t>Eliana Eunice de Souza Lopes Pedroso</w:t>
      </w:r>
      <w:r w:rsidRPr="004A1340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C94ED1" w:rsidRPr="004A1340" w:rsidRDefault="00C94ED1" w:rsidP="00C94ED1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4A1340">
        <w:rPr>
          <w:rFonts w:ascii="Arial" w:hAnsi="Arial" w:cs="Arial"/>
          <w:color w:val="000000"/>
          <w:sz w:val="24"/>
          <w:szCs w:val="24"/>
        </w:rPr>
        <w:t>Guilherme Manoel Tojo Mota</w:t>
      </w:r>
      <w:r w:rsidRPr="004A1340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2"/>
      </w:r>
    </w:p>
    <w:p w:rsidR="00D6382B" w:rsidRDefault="00D6382B" w:rsidP="00C94ED1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Laura Lopes Brasil </w:t>
      </w:r>
      <w:r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3"/>
      </w:r>
    </w:p>
    <w:p w:rsidR="007A585A" w:rsidRPr="004A1340" w:rsidRDefault="007A585A" w:rsidP="00C94ED1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4A1340">
        <w:rPr>
          <w:rFonts w:ascii="Arial" w:hAnsi="Arial" w:cs="Arial"/>
          <w:color w:val="000000"/>
          <w:sz w:val="24"/>
          <w:szCs w:val="24"/>
        </w:rPr>
        <w:t>Mirela Lopes Pedroso</w:t>
      </w:r>
      <w:r w:rsidRPr="004A1340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4"/>
      </w:r>
    </w:p>
    <w:p w:rsidR="00C94ED1" w:rsidRPr="004A1340" w:rsidRDefault="00C94ED1" w:rsidP="00C94ED1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4A1340">
        <w:rPr>
          <w:rFonts w:ascii="Arial" w:hAnsi="Arial" w:cs="Arial"/>
          <w:color w:val="000000"/>
          <w:sz w:val="24"/>
          <w:szCs w:val="24"/>
        </w:rPr>
        <w:t>Rafael Bueno da Rosa Moreira</w:t>
      </w:r>
      <w:r w:rsidR="0007602D" w:rsidRPr="004A1340">
        <w:rPr>
          <w:rStyle w:val="Refdenotaderodap"/>
          <w:rFonts w:ascii="Arial" w:hAnsi="Arial" w:cs="Arial"/>
          <w:color w:val="000000"/>
          <w:sz w:val="24"/>
          <w:szCs w:val="24"/>
        </w:rPr>
        <w:footnoteReference w:id="5"/>
      </w:r>
    </w:p>
    <w:p w:rsidR="00C94ED1" w:rsidRDefault="00C94ED1" w:rsidP="00C94ED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63A09" w:rsidRPr="00A63A09" w:rsidRDefault="00A63A09" w:rsidP="00C94ED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94ED1" w:rsidRPr="004A1340" w:rsidRDefault="003C5ABC" w:rsidP="00D61D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1340">
        <w:rPr>
          <w:rFonts w:ascii="Arial" w:hAnsi="Arial" w:cs="Arial"/>
          <w:color w:val="000000"/>
          <w:sz w:val="24"/>
          <w:szCs w:val="24"/>
        </w:rPr>
        <w:t>A palavra princípio,</w:t>
      </w:r>
      <w:r w:rsidRPr="004A1340">
        <w:rPr>
          <w:rFonts w:ascii="Arial" w:hAnsi="Arial" w:cs="Arial"/>
          <w:sz w:val="24"/>
          <w:szCs w:val="24"/>
        </w:rPr>
        <w:t xml:space="preserve"> </w:t>
      </w:r>
      <w:r w:rsidRPr="004A1340">
        <w:rPr>
          <w:rFonts w:ascii="Arial" w:hAnsi="Arial" w:cs="Arial"/>
          <w:color w:val="000000"/>
          <w:sz w:val="24"/>
          <w:szCs w:val="24"/>
        </w:rPr>
        <w:t xml:space="preserve">derivada do latim: </w:t>
      </w:r>
      <w:proofErr w:type="spellStart"/>
      <w:r w:rsidRPr="004A1340">
        <w:rPr>
          <w:rFonts w:ascii="Arial" w:hAnsi="Arial" w:cs="Arial"/>
          <w:i/>
          <w:color w:val="000000"/>
          <w:sz w:val="24"/>
          <w:szCs w:val="24"/>
        </w:rPr>
        <w:t>principium</w:t>
      </w:r>
      <w:proofErr w:type="spellEnd"/>
      <w:proofErr w:type="gramStart"/>
      <w:r w:rsidR="00666EEA" w:rsidRPr="004A134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A1340">
        <w:rPr>
          <w:rFonts w:ascii="Arial" w:hAnsi="Arial" w:cs="Arial"/>
          <w:color w:val="000000"/>
          <w:sz w:val="24"/>
          <w:szCs w:val="24"/>
        </w:rPr>
        <w:t>significa</w:t>
      </w:r>
      <w:proofErr w:type="gramEnd"/>
      <w:r w:rsidRPr="004A1340">
        <w:rPr>
          <w:rFonts w:ascii="Arial" w:hAnsi="Arial" w:cs="Arial"/>
          <w:color w:val="000000"/>
          <w:sz w:val="24"/>
          <w:szCs w:val="24"/>
        </w:rPr>
        <w:t>: origem, começo. No âmbito do Direito, princípio é toda a fonte, origem, causa inicial de uma ação</w:t>
      </w:r>
      <w:r w:rsidR="0028566D" w:rsidRPr="004A1340">
        <w:rPr>
          <w:rFonts w:ascii="Arial" w:hAnsi="Arial" w:cs="Arial"/>
          <w:color w:val="000000"/>
          <w:sz w:val="24"/>
          <w:szCs w:val="24"/>
        </w:rPr>
        <w:t xml:space="preserve">, ou, </w:t>
      </w:r>
      <w:r w:rsidR="00200E10" w:rsidRPr="004A1340">
        <w:rPr>
          <w:rFonts w:ascii="Arial" w:hAnsi="Arial" w:cs="Arial"/>
          <w:color w:val="000000"/>
          <w:sz w:val="24"/>
          <w:szCs w:val="24"/>
        </w:rPr>
        <w:t xml:space="preserve">conforme entendimento de </w:t>
      </w:r>
      <w:proofErr w:type="spellStart"/>
      <w:r w:rsidR="0028566D" w:rsidRPr="004A1340">
        <w:rPr>
          <w:rFonts w:ascii="Arial" w:hAnsi="Arial" w:cs="Arial"/>
          <w:color w:val="000000"/>
          <w:sz w:val="24"/>
          <w:szCs w:val="24"/>
        </w:rPr>
        <w:t>Reale</w:t>
      </w:r>
      <w:proofErr w:type="spellEnd"/>
      <w:r w:rsidR="00200E10" w:rsidRPr="004A1340">
        <w:rPr>
          <w:rFonts w:ascii="Arial" w:hAnsi="Arial" w:cs="Arial"/>
          <w:color w:val="000000"/>
          <w:sz w:val="24"/>
          <w:szCs w:val="24"/>
        </w:rPr>
        <w:t xml:space="preserve"> </w:t>
      </w:r>
      <w:r w:rsidR="00F77A96" w:rsidRPr="004A1340">
        <w:rPr>
          <w:rFonts w:ascii="Arial" w:hAnsi="Arial" w:cs="Arial"/>
          <w:color w:val="000000"/>
          <w:sz w:val="24"/>
          <w:szCs w:val="24"/>
        </w:rPr>
        <w:t>(1991, p. 300)</w:t>
      </w:r>
      <w:r w:rsidR="0028566D" w:rsidRPr="004A1340">
        <w:rPr>
          <w:rFonts w:ascii="Arial" w:hAnsi="Arial" w:cs="Arial"/>
          <w:color w:val="000000"/>
          <w:sz w:val="24"/>
          <w:szCs w:val="24"/>
        </w:rPr>
        <w:t>, os princípios são “certos enunciados lógicos admitidos como condição ou base de validade das demais asserções que compõem dado campo do saber”</w:t>
      </w:r>
      <w:r w:rsidRPr="004A1340">
        <w:rPr>
          <w:rFonts w:ascii="Arial" w:hAnsi="Arial" w:cs="Arial"/>
          <w:color w:val="000000"/>
          <w:sz w:val="24"/>
          <w:szCs w:val="24"/>
        </w:rPr>
        <w:t xml:space="preserve">. Dentro do Processo do Penal, essas fontes tem a missão de limitar a aplicação de uma lei, assim como auxiliar a interpretação das normas do Direito. 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O presente </w:t>
      </w:r>
      <w:r w:rsidR="00666EEA" w:rsidRPr="004A1340">
        <w:rPr>
          <w:rFonts w:ascii="Arial" w:hAnsi="Arial" w:cs="Arial"/>
          <w:color w:val="000000"/>
          <w:sz w:val="24"/>
          <w:szCs w:val="24"/>
        </w:rPr>
        <w:t>trabalho analisa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o Princípio da Identidade Física do Juiz</w:t>
      </w:r>
      <w:r w:rsidR="00666EEA" w:rsidRPr="004A1340">
        <w:rPr>
          <w:rFonts w:ascii="Arial" w:hAnsi="Arial" w:cs="Arial"/>
          <w:color w:val="000000"/>
          <w:sz w:val="24"/>
          <w:szCs w:val="24"/>
        </w:rPr>
        <w:t xml:space="preserve"> no Processo Penal Brasileiro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>. Tal princípio</w:t>
      </w:r>
      <w:r w:rsidR="00666EEA" w:rsidRPr="004A1340">
        <w:rPr>
          <w:rFonts w:ascii="Arial" w:hAnsi="Arial" w:cs="Arial"/>
          <w:color w:val="000000"/>
          <w:sz w:val="24"/>
          <w:szCs w:val="24"/>
        </w:rPr>
        <w:t>, antigamente,</w:t>
      </w:r>
      <w:r w:rsidRPr="004A1340">
        <w:rPr>
          <w:rFonts w:ascii="Arial" w:hAnsi="Arial" w:cs="Arial"/>
          <w:color w:val="000000"/>
          <w:sz w:val="24"/>
          <w:szCs w:val="24"/>
        </w:rPr>
        <w:t xml:space="preserve"> aplicava-se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somente no processo civil</w:t>
      </w:r>
      <w:r w:rsidR="00666EEA" w:rsidRPr="004A1340">
        <w:rPr>
          <w:rFonts w:ascii="Arial" w:hAnsi="Arial" w:cs="Arial"/>
          <w:color w:val="000000"/>
          <w:sz w:val="24"/>
          <w:szCs w:val="24"/>
        </w:rPr>
        <w:t xml:space="preserve"> e, excepcionalmente,</w:t>
      </w:r>
      <w:r w:rsidR="00EC7D36" w:rsidRPr="004A1340">
        <w:rPr>
          <w:rFonts w:ascii="Arial" w:hAnsi="Arial" w:cs="Arial"/>
          <w:color w:val="000000"/>
          <w:sz w:val="24"/>
          <w:szCs w:val="24"/>
        </w:rPr>
        <w:t xml:space="preserve"> </w:t>
      </w:r>
      <w:r w:rsidR="00666EEA" w:rsidRPr="004A1340">
        <w:rPr>
          <w:rFonts w:ascii="Arial" w:hAnsi="Arial" w:cs="Arial"/>
          <w:color w:val="000000"/>
          <w:sz w:val="24"/>
          <w:szCs w:val="24"/>
        </w:rPr>
        <w:t xml:space="preserve">no </w:t>
      </w:r>
      <w:r w:rsidR="00EC7D36" w:rsidRPr="004A1340">
        <w:rPr>
          <w:rFonts w:ascii="Arial" w:hAnsi="Arial" w:cs="Arial"/>
          <w:color w:val="000000"/>
          <w:sz w:val="24"/>
          <w:szCs w:val="24"/>
        </w:rPr>
        <w:t>procedimento do júri popular, no qual o jurado que acompanhava a inquirição de testemunhas e debates no plenário</w:t>
      </w:r>
      <w:proofErr w:type="gramStart"/>
      <w:r w:rsidR="00EC7D36" w:rsidRPr="004A1340">
        <w:rPr>
          <w:rFonts w:ascii="Arial" w:hAnsi="Arial" w:cs="Arial"/>
          <w:color w:val="000000"/>
          <w:sz w:val="24"/>
          <w:szCs w:val="24"/>
        </w:rPr>
        <w:t>, dev</w:t>
      </w:r>
      <w:r w:rsidR="00666EEA" w:rsidRPr="004A1340">
        <w:rPr>
          <w:rFonts w:ascii="Arial" w:hAnsi="Arial" w:cs="Arial"/>
          <w:color w:val="000000"/>
          <w:sz w:val="24"/>
          <w:szCs w:val="24"/>
        </w:rPr>
        <w:t>eria</w:t>
      </w:r>
      <w:proofErr w:type="gramEnd"/>
      <w:r w:rsidR="00666EEA" w:rsidRPr="004A1340">
        <w:rPr>
          <w:rFonts w:ascii="Arial" w:hAnsi="Arial" w:cs="Arial"/>
          <w:color w:val="000000"/>
          <w:sz w:val="24"/>
          <w:szCs w:val="24"/>
        </w:rPr>
        <w:t xml:space="preserve"> ser o mesmo a julgar o caso (o que vem ocorrendo até hoje)</w:t>
      </w:r>
      <w:r w:rsidR="00EC7D36" w:rsidRPr="004A1340">
        <w:rPr>
          <w:rFonts w:ascii="Arial" w:hAnsi="Arial" w:cs="Arial"/>
          <w:color w:val="000000"/>
          <w:sz w:val="24"/>
          <w:szCs w:val="24"/>
        </w:rPr>
        <w:t>.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</w:t>
      </w:r>
      <w:r w:rsidR="00EC7D36" w:rsidRPr="004A1340">
        <w:rPr>
          <w:rFonts w:ascii="Arial" w:hAnsi="Arial" w:cs="Arial"/>
          <w:color w:val="000000"/>
          <w:sz w:val="24"/>
          <w:szCs w:val="24"/>
        </w:rPr>
        <w:t>Com efeito, o princípio em debate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só veio a ser aplicado no processo penal após a</w:t>
      </w:r>
      <w:r w:rsidR="00D61D45" w:rsidRPr="004A1340">
        <w:rPr>
          <w:rFonts w:ascii="Arial" w:hAnsi="Arial" w:cs="Arial"/>
          <w:color w:val="000000"/>
          <w:sz w:val="24"/>
          <w:szCs w:val="24"/>
        </w:rPr>
        <w:t xml:space="preserve"> chegada da Lei n. 11.719/2008. D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>esde então</w:t>
      </w:r>
      <w:r w:rsidR="00D61D45" w:rsidRPr="004A1340">
        <w:rPr>
          <w:rFonts w:ascii="Arial" w:hAnsi="Arial" w:cs="Arial"/>
          <w:color w:val="000000"/>
          <w:sz w:val="24"/>
          <w:szCs w:val="24"/>
        </w:rPr>
        <w:t>, este é um tema bem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questionado no meio jurídico, pois alguns acreditam que ele tem grande importância</w:t>
      </w:r>
      <w:r w:rsidR="00CC6DDE" w:rsidRPr="004A1340">
        <w:rPr>
          <w:rFonts w:ascii="Arial" w:hAnsi="Arial" w:cs="Arial"/>
          <w:color w:val="000000"/>
          <w:sz w:val="24"/>
          <w:szCs w:val="24"/>
        </w:rPr>
        <w:t xml:space="preserve"> processual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e outros defendem que ele pode trazer consequências negativas ao desenvolvimento do processo. O objetivo principal deste artigo é analisar a importância que o referido princípio tem no processo penal, buscando esclarecer o seguinte problema: qual a importância do Princípio da Identidade Física do Juiz para o direito processual penal?</w:t>
      </w:r>
      <w:r w:rsidR="00D61D45" w:rsidRPr="004A1340">
        <w:rPr>
          <w:rFonts w:ascii="Arial" w:hAnsi="Arial" w:cs="Arial"/>
          <w:color w:val="000000"/>
          <w:sz w:val="24"/>
          <w:szCs w:val="24"/>
        </w:rPr>
        <w:t xml:space="preserve"> </w:t>
      </w:r>
      <w:r w:rsidR="000527F8" w:rsidRPr="004A1340">
        <w:rPr>
          <w:rFonts w:ascii="Arial" w:hAnsi="Arial" w:cs="Arial"/>
          <w:color w:val="000000"/>
          <w:sz w:val="24"/>
          <w:szCs w:val="24"/>
        </w:rPr>
        <w:t>Antes da regulamentação expressa no</w:t>
      </w:r>
      <w:r w:rsidR="00D61D45" w:rsidRPr="004A1340">
        <w:rPr>
          <w:rFonts w:ascii="Arial" w:hAnsi="Arial" w:cs="Arial"/>
          <w:color w:val="000000"/>
          <w:sz w:val="24"/>
          <w:szCs w:val="24"/>
        </w:rPr>
        <w:t xml:space="preserve"> Códig</w:t>
      </w:r>
      <w:r w:rsidR="000527F8" w:rsidRPr="004A1340">
        <w:rPr>
          <w:rFonts w:ascii="Arial" w:hAnsi="Arial" w:cs="Arial"/>
          <w:color w:val="000000"/>
          <w:sz w:val="24"/>
          <w:szCs w:val="24"/>
        </w:rPr>
        <w:t>o de Processo Penal, pa</w:t>
      </w:r>
      <w:r w:rsidR="001A430B" w:rsidRPr="004A1340">
        <w:rPr>
          <w:rFonts w:ascii="Arial" w:hAnsi="Arial" w:cs="Arial"/>
          <w:color w:val="000000"/>
          <w:sz w:val="24"/>
          <w:szCs w:val="24"/>
        </w:rPr>
        <w:t>ra que pudesse ser utilizado o P</w:t>
      </w:r>
      <w:r w:rsidR="000527F8" w:rsidRPr="004A1340">
        <w:rPr>
          <w:rFonts w:ascii="Arial" w:hAnsi="Arial" w:cs="Arial"/>
          <w:color w:val="000000"/>
          <w:sz w:val="24"/>
          <w:szCs w:val="24"/>
        </w:rPr>
        <w:t>rincípio da Identidade Física do Juiz, aplicava-se</w:t>
      </w:r>
      <w:r w:rsidR="00D61D45" w:rsidRPr="004A1340">
        <w:rPr>
          <w:rFonts w:ascii="Arial" w:hAnsi="Arial" w:cs="Arial"/>
          <w:color w:val="000000"/>
          <w:sz w:val="24"/>
          <w:szCs w:val="24"/>
        </w:rPr>
        <w:t>, analogicamente, o disposto no art. 1</w:t>
      </w:r>
      <w:r w:rsidR="000527F8" w:rsidRPr="004A1340">
        <w:rPr>
          <w:rFonts w:ascii="Arial" w:hAnsi="Arial" w:cs="Arial"/>
          <w:color w:val="000000"/>
          <w:sz w:val="24"/>
          <w:szCs w:val="24"/>
        </w:rPr>
        <w:t xml:space="preserve">32 do Código </w:t>
      </w:r>
      <w:r w:rsidR="000527F8" w:rsidRPr="004A1340">
        <w:rPr>
          <w:rFonts w:ascii="Arial" w:hAnsi="Arial" w:cs="Arial"/>
          <w:color w:val="000000"/>
          <w:sz w:val="24"/>
          <w:szCs w:val="24"/>
        </w:rPr>
        <w:lastRenderedPageBreak/>
        <w:t>de Processo Civil</w:t>
      </w:r>
      <w:r w:rsidR="00537ABB" w:rsidRPr="004A1340">
        <w:rPr>
          <w:rFonts w:ascii="Arial" w:hAnsi="Arial" w:cs="Arial"/>
          <w:color w:val="000000"/>
          <w:sz w:val="24"/>
          <w:szCs w:val="24"/>
        </w:rPr>
        <w:t xml:space="preserve"> de 1973</w:t>
      </w:r>
      <w:r w:rsidR="000527F8" w:rsidRPr="004A1340">
        <w:rPr>
          <w:rFonts w:ascii="Arial" w:hAnsi="Arial" w:cs="Arial"/>
          <w:color w:val="000000"/>
          <w:sz w:val="24"/>
          <w:szCs w:val="24"/>
        </w:rPr>
        <w:t>: “O juiz, titular ou substituto, que concluir a audiência julgará a lide</w:t>
      </w:r>
      <w:r w:rsidR="00CC6DDE" w:rsidRPr="004A1340">
        <w:rPr>
          <w:rFonts w:ascii="Arial" w:hAnsi="Arial" w:cs="Arial"/>
          <w:color w:val="000000"/>
          <w:sz w:val="24"/>
          <w:szCs w:val="24"/>
        </w:rPr>
        <w:t>, salvo se estiver convocado, licenciado, afastado por qualquer motivo, promovido ou aposentado, casos em que passará os autos ao seu sucessor</w:t>
      </w:r>
      <w:r w:rsidR="000527F8" w:rsidRPr="004A1340">
        <w:rPr>
          <w:rFonts w:ascii="Arial" w:hAnsi="Arial" w:cs="Arial"/>
          <w:color w:val="000000"/>
          <w:sz w:val="24"/>
          <w:szCs w:val="24"/>
        </w:rPr>
        <w:t>”. Com o advento da Lei n. 11.719/2008, além da mudança em vários artigos do Código de Processo Penal,</w:t>
      </w:r>
      <w:r w:rsidR="00AC7D48" w:rsidRPr="004A1340">
        <w:rPr>
          <w:rFonts w:ascii="Arial" w:hAnsi="Arial" w:cs="Arial"/>
          <w:color w:val="000000"/>
          <w:sz w:val="24"/>
          <w:szCs w:val="24"/>
        </w:rPr>
        <w:t xml:space="preserve"> </w:t>
      </w:r>
      <w:r w:rsidR="00982BE6" w:rsidRPr="004A1340">
        <w:rPr>
          <w:rFonts w:ascii="Arial" w:hAnsi="Arial" w:cs="Arial"/>
          <w:color w:val="000000"/>
          <w:sz w:val="24"/>
          <w:szCs w:val="24"/>
        </w:rPr>
        <w:t>o citado princípio foi inclu</w:t>
      </w:r>
      <w:r w:rsidR="007A585A" w:rsidRPr="004A1340">
        <w:rPr>
          <w:rFonts w:ascii="Arial" w:hAnsi="Arial" w:cs="Arial"/>
          <w:color w:val="000000"/>
          <w:sz w:val="24"/>
          <w:szCs w:val="24"/>
        </w:rPr>
        <w:t>í</w:t>
      </w:r>
      <w:r w:rsidR="00982BE6" w:rsidRPr="004A1340">
        <w:rPr>
          <w:rFonts w:ascii="Arial" w:hAnsi="Arial" w:cs="Arial"/>
          <w:color w:val="000000"/>
          <w:sz w:val="24"/>
          <w:szCs w:val="24"/>
        </w:rPr>
        <w:t>do</w:t>
      </w:r>
      <w:r w:rsidR="00AC7D48" w:rsidRPr="004A1340">
        <w:rPr>
          <w:rFonts w:ascii="Arial" w:hAnsi="Arial" w:cs="Arial"/>
          <w:color w:val="000000"/>
          <w:sz w:val="24"/>
          <w:szCs w:val="24"/>
        </w:rPr>
        <w:t xml:space="preserve"> através do art. 399, §2°</w:t>
      </w:r>
      <w:r w:rsidR="001A430B" w:rsidRPr="004A1340">
        <w:rPr>
          <w:rFonts w:ascii="Arial" w:hAnsi="Arial" w:cs="Arial"/>
          <w:color w:val="000000"/>
          <w:sz w:val="24"/>
          <w:szCs w:val="24"/>
        </w:rPr>
        <w:t xml:space="preserve">, </w:t>
      </w:r>
      <w:r w:rsidR="00AF5A79" w:rsidRPr="004A1340">
        <w:rPr>
          <w:rFonts w:ascii="Arial" w:hAnsi="Arial" w:cs="Arial"/>
          <w:color w:val="000000"/>
          <w:sz w:val="24"/>
          <w:szCs w:val="24"/>
        </w:rPr>
        <w:t>com a seguinte redação</w:t>
      </w:r>
      <w:r w:rsidR="00200E10" w:rsidRPr="004A1340">
        <w:rPr>
          <w:rFonts w:ascii="Arial" w:hAnsi="Arial" w:cs="Arial"/>
          <w:color w:val="000000"/>
          <w:sz w:val="24"/>
          <w:szCs w:val="24"/>
        </w:rPr>
        <w:t xml:space="preserve">: </w:t>
      </w:r>
      <w:r w:rsidR="00200E10" w:rsidRPr="004A1340">
        <w:rPr>
          <w:rFonts w:ascii="Arial" w:hAnsi="Arial" w:cs="Arial"/>
          <w:sz w:val="24"/>
          <w:szCs w:val="24"/>
        </w:rPr>
        <w:t>“O juiz que presidiu a instrução deverá proferir a sentença”.</w:t>
      </w:r>
      <w:r w:rsidR="00CC6DDE" w:rsidRPr="004A1340">
        <w:rPr>
          <w:rFonts w:ascii="Arial" w:hAnsi="Arial" w:cs="Arial"/>
          <w:sz w:val="24"/>
          <w:szCs w:val="24"/>
        </w:rPr>
        <w:t xml:space="preserve"> Ressalta-se que o entendimento jurisprudencial atual é de que este princípio não é absoluto</w:t>
      </w:r>
      <w:r w:rsidR="00D1697D" w:rsidRPr="004A1340">
        <w:rPr>
          <w:rFonts w:ascii="Arial" w:hAnsi="Arial" w:cs="Arial"/>
          <w:sz w:val="24"/>
          <w:szCs w:val="24"/>
        </w:rPr>
        <w:t>,</w:t>
      </w:r>
      <w:r w:rsidR="00CC6DDE" w:rsidRPr="004A1340">
        <w:rPr>
          <w:rFonts w:ascii="Arial" w:hAnsi="Arial" w:cs="Arial"/>
          <w:sz w:val="24"/>
          <w:szCs w:val="24"/>
        </w:rPr>
        <w:t xml:space="preserve"> pois, se ocorrer alguma das hipóteses elencadas na segunda parte do artigo 132 do CPC/73, não haverá nulidade processual. </w:t>
      </w:r>
      <w:r w:rsidR="00AF5A79" w:rsidRPr="004A1340">
        <w:rPr>
          <w:rFonts w:ascii="Arial" w:hAnsi="Arial" w:cs="Arial"/>
          <w:sz w:val="24"/>
          <w:szCs w:val="24"/>
        </w:rPr>
        <w:t>Em suma,</w:t>
      </w:r>
      <w:r w:rsidR="00A70BF6" w:rsidRPr="004A1340">
        <w:rPr>
          <w:rFonts w:ascii="Arial" w:hAnsi="Arial" w:cs="Arial"/>
          <w:sz w:val="24"/>
          <w:szCs w:val="24"/>
        </w:rPr>
        <w:t xml:space="preserve"> o magistrado que presidiu a instrução deverá proferir a sentença, isto é, o juiz que acompanha o processo desde o inicio, deve ser o mesmo a </w:t>
      </w:r>
      <w:r w:rsidR="00BE6E14" w:rsidRPr="004A1340">
        <w:rPr>
          <w:rFonts w:ascii="Arial" w:hAnsi="Arial" w:cs="Arial"/>
          <w:sz w:val="24"/>
          <w:szCs w:val="24"/>
        </w:rPr>
        <w:t xml:space="preserve">julgá-lo. </w:t>
      </w:r>
      <w:r w:rsidR="00076468" w:rsidRPr="004A1340">
        <w:rPr>
          <w:rFonts w:ascii="Arial" w:hAnsi="Arial" w:cs="Arial"/>
          <w:sz w:val="24"/>
          <w:szCs w:val="24"/>
        </w:rPr>
        <w:t>Uma parte dos doutrinadores do Direito entende que t</w:t>
      </w:r>
      <w:r w:rsidR="00BE6E14" w:rsidRPr="004A1340">
        <w:rPr>
          <w:rFonts w:ascii="Arial" w:hAnsi="Arial" w:cs="Arial"/>
          <w:sz w:val="24"/>
          <w:szCs w:val="24"/>
        </w:rPr>
        <w:t>al ideia se dá, pois acredita-se que o magistrado que manteve um</w:t>
      </w:r>
      <w:r w:rsidR="00A70BF6" w:rsidRPr="004A1340">
        <w:rPr>
          <w:rFonts w:ascii="Arial" w:hAnsi="Arial" w:cs="Arial"/>
          <w:sz w:val="24"/>
          <w:szCs w:val="24"/>
        </w:rPr>
        <w:t xml:space="preserve"> contato direto com os depoiment</w:t>
      </w:r>
      <w:r w:rsidR="00BE6E14" w:rsidRPr="004A1340">
        <w:rPr>
          <w:rFonts w:ascii="Arial" w:hAnsi="Arial" w:cs="Arial"/>
          <w:sz w:val="24"/>
          <w:szCs w:val="24"/>
        </w:rPr>
        <w:t>os das partes, das testemunhas, enfim, fez a coleta das provas</w:t>
      </w:r>
      <w:r w:rsidR="00CC4132" w:rsidRPr="004A1340">
        <w:rPr>
          <w:rFonts w:ascii="Arial" w:hAnsi="Arial" w:cs="Arial"/>
          <w:sz w:val="24"/>
          <w:szCs w:val="24"/>
        </w:rPr>
        <w:t>, julgará melhor.</w:t>
      </w:r>
      <w:r w:rsidR="00BE6E14" w:rsidRPr="004A1340">
        <w:rPr>
          <w:rFonts w:ascii="Arial" w:hAnsi="Arial" w:cs="Arial"/>
          <w:sz w:val="24"/>
          <w:szCs w:val="24"/>
        </w:rPr>
        <w:t xml:space="preserve"> Por outro lado,</w:t>
      </w:r>
      <w:r w:rsidR="00076468" w:rsidRPr="004A1340">
        <w:rPr>
          <w:rFonts w:ascii="Arial" w:hAnsi="Arial" w:cs="Arial"/>
          <w:sz w:val="24"/>
          <w:szCs w:val="24"/>
        </w:rPr>
        <w:t xml:space="preserve"> existem dou</w:t>
      </w:r>
      <w:r w:rsidR="006110B6" w:rsidRPr="004A1340">
        <w:rPr>
          <w:rFonts w:ascii="Arial" w:hAnsi="Arial" w:cs="Arial"/>
          <w:sz w:val="24"/>
          <w:szCs w:val="24"/>
        </w:rPr>
        <w:t>trinadores que acreditam ser o princípio um grave inconveniente, i</w:t>
      </w:r>
      <w:r w:rsidR="00076468" w:rsidRPr="004A1340">
        <w:rPr>
          <w:rFonts w:ascii="Arial" w:hAnsi="Arial" w:cs="Arial"/>
          <w:sz w:val="24"/>
          <w:szCs w:val="24"/>
        </w:rPr>
        <w:t>sso porque, esse juiz pode estar contaminado, seduzido pelos seus prejulgamentos e sem alheamento suficiente para ponderar a prova colhida e julgar com serenidade</w:t>
      </w:r>
      <w:r w:rsidR="006110B6" w:rsidRPr="004A1340">
        <w:rPr>
          <w:rFonts w:ascii="Arial" w:hAnsi="Arial" w:cs="Arial"/>
          <w:sz w:val="24"/>
          <w:szCs w:val="24"/>
        </w:rPr>
        <w:t xml:space="preserve"> (LOPES Jr., 2014)</w:t>
      </w:r>
      <w:r w:rsidR="00076468" w:rsidRPr="004A1340">
        <w:rPr>
          <w:rFonts w:ascii="Arial" w:hAnsi="Arial" w:cs="Arial"/>
          <w:sz w:val="24"/>
          <w:szCs w:val="24"/>
        </w:rPr>
        <w:t>.</w:t>
      </w:r>
      <w:r w:rsidR="00821C5C" w:rsidRPr="004A1340">
        <w:rPr>
          <w:rFonts w:ascii="Arial" w:hAnsi="Arial" w:cs="Arial"/>
          <w:sz w:val="24"/>
          <w:szCs w:val="24"/>
        </w:rPr>
        <w:t xml:space="preserve"> Portanto, embora havendo contras e prós, o Princípio da identidade Física do Juiz é importante para o Processo Penal, tendo em vista que o juiz no qual presidiu a instrução terá uma visão mais ampla do caso no momento do seu julgamento.</w:t>
      </w:r>
      <w:r w:rsidR="006110B6" w:rsidRPr="004A1340">
        <w:rPr>
          <w:rFonts w:ascii="Arial" w:hAnsi="Arial" w:cs="Arial"/>
          <w:sz w:val="24"/>
          <w:szCs w:val="24"/>
        </w:rPr>
        <w:t xml:space="preserve"> </w:t>
      </w:r>
      <w:r w:rsidR="00BE6E14" w:rsidRPr="004A1340">
        <w:rPr>
          <w:rFonts w:ascii="Arial" w:hAnsi="Arial" w:cs="Arial"/>
          <w:color w:val="000000"/>
          <w:sz w:val="24"/>
          <w:szCs w:val="24"/>
        </w:rPr>
        <w:t>No presente trabalho foi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 realizada uma pesquisa bibliográfica, por meio de análise de doutrinas</w:t>
      </w:r>
      <w:r w:rsidR="00A70BF6" w:rsidRPr="004A1340">
        <w:rPr>
          <w:rFonts w:ascii="Arial" w:hAnsi="Arial" w:cs="Arial"/>
          <w:color w:val="000000"/>
          <w:sz w:val="24"/>
          <w:szCs w:val="24"/>
        </w:rPr>
        <w:t xml:space="preserve">, bem como </w:t>
      </w:r>
      <w:r w:rsidR="00C94ED1" w:rsidRPr="004A1340">
        <w:rPr>
          <w:rFonts w:ascii="Arial" w:hAnsi="Arial" w:cs="Arial"/>
          <w:color w:val="000000"/>
          <w:sz w:val="24"/>
          <w:szCs w:val="24"/>
        </w:rPr>
        <w:t xml:space="preserve">legislações, utilizando do método dedutivo. </w:t>
      </w:r>
    </w:p>
    <w:p w:rsidR="00D61D45" w:rsidRPr="004A1340" w:rsidRDefault="00D61D45" w:rsidP="00D61D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61D45" w:rsidRPr="004A1340" w:rsidRDefault="00D61D45" w:rsidP="00D61D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4132" w:rsidRPr="004A1340" w:rsidRDefault="00C94ED1" w:rsidP="00C94E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A1340">
        <w:rPr>
          <w:rFonts w:ascii="Arial" w:hAnsi="Arial" w:cs="Arial"/>
          <w:b/>
          <w:bCs/>
          <w:color w:val="000000"/>
          <w:sz w:val="24"/>
          <w:szCs w:val="24"/>
        </w:rPr>
        <w:t>Palavras-chave:</w:t>
      </w:r>
      <w:r w:rsidRPr="004A134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C4132" w:rsidRPr="004A1340">
        <w:rPr>
          <w:rFonts w:ascii="Arial" w:hAnsi="Arial" w:cs="Arial"/>
          <w:color w:val="000000"/>
          <w:sz w:val="24"/>
          <w:szCs w:val="24"/>
        </w:rPr>
        <w:t>Processo Penal - Identidade Física do Juiz -</w:t>
      </w:r>
      <w:r w:rsidRPr="004A1340">
        <w:rPr>
          <w:rFonts w:ascii="Arial" w:hAnsi="Arial" w:cs="Arial"/>
          <w:color w:val="000000"/>
          <w:sz w:val="24"/>
          <w:szCs w:val="24"/>
        </w:rPr>
        <w:t xml:space="preserve"> Princípios. </w:t>
      </w:r>
    </w:p>
    <w:p w:rsidR="0050703E" w:rsidRPr="004A1340" w:rsidRDefault="0050703E">
      <w:pPr>
        <w:rPr>
          <w:rFonts w:ascii="Arial" w:hAnsi="Arial" w:cs="Arial"/>
        </w:rPr>
      </w:pPr>
    </w:p>
    <w:sectPr w:rsidR="0050703E" w:rsidRPr="004A134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59" w:rsidRDefault="00B53C59" w:rsidP="00C94ED1">
      <w:pPr>
        <w:spacing w:after="0" w:line="240" w:lineRule="auto"/>
      </w:pPr>
      <w:r>
        <w:separator/>
      </w:r>
    </w:p>
  </w:endnote>
  <w:endnote w:type="continuationSeparator" w:id="0">
    <w:p w:rsidR="00B53C59" w:rsidRDefault="00B53C59" w:rsidP="00C9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59" w:rsidRDefault="00B53C59" w:rsidP="00C94ED1">
      <w:pPr>
        <w:spacing w:after="0" w:line="240" w:lineRule="auto"/>
      </w:pPr>
      <w:r>
        <w:separator/>
      </w:r>
    </w:p>
  </w:footnote>
  <w:footnote w:type="continuationSeparator" w:id="0">
    <w:p w:rsidR="00B53C59" w:rsidRDefault="00B53C59" w:rsidP="00C94ED1">
      <w:pPr>
        <w:spacing w:after="0" w:line="240" w:lineRule="auto"/>
      </w:pPr>
      <w:r>
        <w:continuationSeparator/>
      </w:r>
    </w:p>
  </w:footnote>
  <w:footnote w:id="1">
    <w:p w:rsidR="00C94ED1" w:rsidRPr="004A1340" w:rsidRDefault="00C94ED1">
      <w:pPr>
        <w:pStyle w:val="Textodenotaderodap"/>
        <w:rPr>
          <w:rFonts w:ascii="Arial" w:hAnsi="Arial" w:cs="Arial"/>
        </w:rPr>
      </w:pPr>
      <w:r w:rsidRPr="004A1340">
        <w:rPr>
          <w:rStyle w:val="Refdenotaderodap"/>
          <w:rFonts w:ascii="Arial" w:hAnsi="Arial" w:cs="Arial"/>
        </w:rPr>
        <w:footnoteRef/>
      </w:r>
      <w:r w:rsidRPr="004A1340">
        <w:rPr>
          <w:rFonts w:ascii="Arial" w:hAnsi="Arial" w:cs="Arial"/>
        </w:rPr>
        <w:t xml:space="preserve"> Acadêmica do Curso de Direito da Universidade da Região da Campanha – URCAMP/Bagé-RS. Endereço eletrônico: elianaeunice@outlook.com;</w:t>
      </w:r>
    </w:p>
  </w:footnote>
  <w:footnote w:id="2">
    <w:p w:rsidR="00C94ED1" w:rsidRPr="004A1340" w:rsidRDefault="00C94ED1">
      <w:pPr>
        <w:pStyle w:val="Textodenotaderodap"/>
        <w:rPr>
          <w:rFonts w:ascii="Arial" w:hAnsi="Arial" w:cs="Arial"/>
        </w:rPr>
      </w:pPr>
      <w:r w:rsidRPr="004A1340">
        <w:rPr>
          <w:rStyle w:val="Refdenotaderodap"/>
          <w:rFonts w:ascii="Arial" w:hAnsi="Arial" w:cs="Arial"/>
        </w:rPr>
        <w:footnoteRef/>
      </w:r>
      <w:r w:rsidRPr="004A1340">
        <w:rPr>
          <w:rFonts w:ascii="Arial" w:hAnsi="Arial" w:cs="Arial"/>
        </w:rPr>
        <w:t xml:space="preserve"> Acadêmico do Curso de Direito da Universidade da Regiã</w:t>
      </w:r>
      <w:r w:rsidR="00666EEA" w:rsidRPr="004A1340">
        <w:rPr>
          <w:rFonts w:ascii="Arial" w:hAnsi="Arial" w:cs="Arial"/>
        </w:rPr>
        <w:t xml:space="preserve">o da Campanha – URCAMP/Bagé-RS. </w:t>
      </w:r>
      <w:r w:rsidRPr="004A1340">
        <w:rPr>
          <w:rFonts w:ascii="Arial" w:hAnsi="Arial" w:cs="Arial"/>
        </w:rPr>
        <w:t>Endereço eletrônico:</w:t>
      </w:r>
      <w:r w:rsidR="000F5479" w:rsidRPr="004A1340">
        <w:rPr>
          <w:rFonts w:ascii="Arial" w:hAnsi="Arial" w:cs="Arial"/>
        </w:rPr>
        <w:t xml:space="preserve"> gui.tojo@hotmail.com;</w:t>
      </w:r>
    </w:p>
  </w:footnote>
  <w:footnote w:id="3">
    <w:p w:rsidR="00D6382B" w:rsidRDefault="00D6382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A1340">
        <w:rPr>
          <w:rFonts w:ascii="Arial" w:hAnsi="Arial" w:cs="Arial"/>
        </w:rPr>
        <w:t xml:space="preserve">Acadêmica do Curso de Direito da Universidade da Região da Campanha – URCAMP/Bagé-RS. </w:t>
      </w:r>
      <w:r w:rsidRPr="004A1340">
        <w:rPr>
          <w:rFonts w:ascii="Arial" w:hAnsi="Arial" w:cs="Arial"/>
        </w:rPr>
        <w:t>Endereço eletrônico:</w:t>
      </w:r>
      <w:r w:rsidR="00702DE6">
        <w:rPr>
          <w:rFonts w:ascii="Arial" w:hAnsi="Arial" w:cs="Arial"/>
        </w:rPr>
        <w:t xml:space="preserve"> </w:t>
      </w:r>
      <w:r w:rsidR="00702DE6">
        <w:rPr>
          <w:rFonts w:ascii="Arial" w:hAnsi="Arial" w:cs="Arial"/>
        </w:rPr>
        <w:t>laura_brasil_lopes@hotmail.com;</w:t>
      </w:r>
      <w:bookmarkStart w:id="0" w:name="_GoBack"/>
      <w:bookmarkEnd w:id="0"/>
    </w:p>
  </w:footnote>
  <w:footnote w:id="4">
    <w:p w:rsidR="007A585A" w:rsidRPr="004A1340" w:rsidRDefault="007A585A">
      <w:pPr>
        <w:pStyle w:val="Textodenotaderodap"/>
        <w:rPr>
          <w:rFonts w:ascii="Arial" w:hAnsi="Arial" w:cs="Arial"/>
        </w:rPr>
      </w:pPr>
      <w:r w:rsidRPr="004A1340">
        <w:rPr>
          <w:rStyle w:val="Refdenotaderodap"/>
          <w:rFonts w:ascii="Arial" w:hAnsi="Arial" w:cs="Arial"/>
        </w:rPr>
        <w:footnoteRef/>
      </w:r>
      <w:r w:rsidRPr="004A1340">
        <w:rPr>
          <w:rFonts w:ascii="Arial" w:hAnsi="Arial" w:cs="Arial"/>
        </w:rPr>
        <w:t xml:space="preserve"> </w:t>
      </w:r>
      <w:r w:rsidR="0007602D" w:rsidRPr="004A1340">
        <w:rPr>
          <w:rFonts w:ascii="Arial" w:hAnsi="Arial" w:cs="Arial"/>
        </w:rPr>
        <w:t>Acadêmica do Curso de Direito da Universidade da Região da Campanha – URCAMP/Bagé</w:t>
      </w:r>
      <w:r w:rsidR="00537ABB" w:rsidRPr="004A1340">
        <w:rPr>
          <w:rFonts w:ascii="Arial" w:hAnsi="Arial" w:cs="Arial"/>
        </w:rPr>
        <w:t>-RS</w:t>
      </w:r>
      <w:r w:rsidR="00666EEA" w:rsidRPr="004A1340">
        <w:rPr>
          <w:rFonts w:ascii="Arial" w:hAnsi="Arial" w:cs="Arial"/>
        </w:rPr>
        <w:t xml:space="preserve">. </w:t>
      </w:r>
      <w:r w:rsidR="0007602D" w:rsidRPr="004A1340">
        <w:rPr>
          <w:rFonts w:ascii="Arial" w:hAnsi="Arial" w:cs="Arial"/>
        </w:rPr>
        <w:t>Endereço eletrônico: lela_lophes@hotmail.com.</w:t>
      </w:r>
    </w:p>
  </w:footnote>
  <w:footnote w:id="5">
    <w:p w:rsidR="0007602D" w:rsidRDefault="0007602D">
      <w:pPr>
        <w:pStyle w:val="Textodenotaderodap"/>
      </w:pPr>
      <w:r w:rsidRPr="004A1340">
        <w:rPr>
          <w:rStyle w:val="Refdenotaderodap"/>
          <w:rFonts w:ascii="Arial" w:hAnsi="Arial" w:cs="Arial"/>
        </w:rPr>
        <w:footnoteRef/>
      </w:r>
      <w:r w:rsidRPr="004A1340">
        <w:rPr>
          <w:rFonts w:ascii="Arial" w:hAnsi="Arial" w:cs="Arial"/>
        </w:rPr>
        <w:t xml:space="preserve"> </w:t>
      </w:r>
      <w:r w:rsidR="00D6382B">
        <w:rPr>
          <w:rFonts w:ascii="Arial" w:hAnsi="Arial" w:cs="Arial"/>
        </w:rPr>
        <w:t xml:space="preserve">Professor orientador - </w:t>
      </w:r>
      <w:r w:rsidR="00537ABB" w:rsidRPr="004A1340">
        <w:rPr>
          <w:rFonts w:ascii="Arial" w:hAnsi="Arial" w:cs="Arial"/>
        </w:rPr>
        <w:t>Docente do Curso de Graduação em Direito da Universidade da Região da Campanha – URCAMP/Bagé. Endereço eletrônico: rafaelbmoreira2@yahoo.com.br.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40" w:rsidRDefault="004A1340" w:rsidP="004A1340">
    <w:pPr>
      <w:pStyle w:val="Cabealho"/>
      <w:jc w:val="center"/>
    </w:pPr>
    <w:r>
      <w:rPr>
        <w:noProof/>
      </w:rPr>
      <w:drawing>
        <wp:inline distT="0" distB="0" distL="0" distR="0" wp14:anchorId="4351372A" wp14:editId="1DBE1B9B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A1340" w:rsidRDefault="004A1340" w:rsidP="004A134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D1"/>
    <w:rsid w:val="000527F8"/>
    <w:rsid w:val="0007602D"/>
    <w:rsid w:val="00076468"/>
    <w:rsid w:val="000F5479"/>
    <w:rsid w:val="001A430B"/>
    <w:rsid w:val="00200E10"/>
    <w:rsid w:val="00275A26"/>
    <w:rsid w:val="0028566D"/>
    <w:rsid w:val="003B10E8"/>
    <w:rsid w:val="003C5ABC"/>
    <w:rsid w:val="0044553F"/>
    <w:rsid w:val="004A1340"/>
    <w:rsid w:val="0050703E"/>
    <w:rsid w:val="00537ABB"/>
    <w:rsid w:val="006110B6"/>
    <w:rsid w:val="00666EEA"/>
    <w:rsid w:val="00702DE6"/>
    <w:rsid w:val="0072542B"/>
    <w:rsid w:val="00776A36"/>
    <w:rsid w:val="007A585A"/>
    <w:rsid w:val="00821C5C"/>
    <w:rsid w:val="008338FC"/>
    <w:rsid w:val="00982BE6"/>
    <w:rsid w:val="009C2E6A"/>
    <w:rsid w:val="00A63A09"/>
    <w:rsid w:val="00A70BF6"/>
    <w:rsid w:val="00AC7D48"/>
    <w:rsid w:val="00AF5A79"/>
    <w:rsid w:val="00B53C59"/>
    <w:rsid w:val="00B54FA3"/>
    <w:rsid w:val="00BE6E14"/>
    <w:rsid w:val="00C94ED1"/>
    <w:rsid w:val="00CC4132"/>
    <w:rsid w:val="00CC6DDE"/>
    <w:rsid w:val="00D13CF4"/>
    <w:rsid w:val="00D1697D"/>
    <w:rsid w:val="00D61D45"/>
    <w:rsid w:val="00D6382B"/>
    <w:rsid w:val="00EC7D36"/>
    <w:rsid w:val="00F04056"/>
    <w:rsid w:val="00F31187"/>
    <w:rsid w:val="00F7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D1"/>
    <w:rPr>
      <w:rFonts w:eastAsiaTheme="minorEastAsia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4A1340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4E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4ED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94ED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94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4E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4ED1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ED1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4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340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4A1340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13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1340"/>
    <w:rPr>
      <w:rFonts w:eastAsiaTheme="minorEastAsia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382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382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638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ED1"/>
    <w:rPr>
      <w:rFonts w:eastAsiaTheme="minorEastAsia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4A1340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4E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4ED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94ED1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94E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4E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4ED1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ED1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34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340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4A1340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13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1340"/>
    <w:rPr>
      <w:rFonts w:eastAsiaTheme="minorEastAsia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382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382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63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6782-46C6-4080-B2F5-BFBA0DF2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Eliana</cp:lastModifiedBy>
  <cp:revision>14</cp:revision>
  <dcterms:created xsi:type="dcterms:W3CDTF">2015-10-20T23:18:00Z</dcterms:created>
  <dcterms:modified xsi:type="dcterms:W3CDTF">2016-07-21T02:51:00Z</dcterms:modified>
</cp:coreProperties>
</file>