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10" w:rsidRPr="00D23C8C" w:rsidRDefault="00EB7910" w:rsidP="00D23C8C">
      <w:pPr>
        <w:pStyle w:val="NormalWeb"/>
        <w:jc w:val="center"/>
        <w:rPr>
          <w:color w:val="000000"/>
        </w:rPr>
      </w:pPr>
    </w:p>
    <w:p w:rsidR="00EB7910" w:rsidRPr="00D12A59" w:rsidRDefault="00EB7910" w:rsidP="00D23C8C">
      <w:pPr>
        <w:pStyle w:val="NormalWeb"/>
        <w:jc w:val="center"/>
        <w:rPr>
          <w:b/>
          <w:color w:val="000000"/>
        </w:rPr>
      </w:pPr>
      <w:r w:rsidRPr="00D12A59">
        <w:rPr>
          <w:b/>
          <w:color w:val="000000"/>
        </w:rPr>
        <w:t xml:space="preserve">A </w:t>
      </w:r>
      <w:r w:rsidR="00F32DFF" w:rsidRPr="00D12A59">
        <w:rPr>
          <w:b/>
          <w:color w:val="000000"/>
        </w:rPr>
        <w:t>(IN)</w:t>
      </w:r>
      <w:r w:rsidRPr="00D12A59">
        <w:rPr>
          <w:b/>
          <w:color w:val="000000"/>
        </w:rPr>
        <w:t>ADMISSIBILIDADE DE PROVAS ILICITAS NO DIREITO PENAL</w:t>
      </w:r>
    </w:p>
    <w:p w:rsidR="00EB7910" w:rsidRPr="00D12A59" w:rsidRDefault="00EB7910" w:rsidP="00D23C8C">
      <w:pPr>
        <w:pStyle w:val="NormalWeb"/>
        <w:jc w:val="right"/>
        <w:rPr>
          <w:color w:val="000000"/>
        </w:rPr>
      </w:pPr>
      <w:r w:rsidRPr="00D12A59">
        <w:rPr>
          <w:color w:val="000000"/>
        </w:rPr>
        <w:t>Sttephany Ferreira Gonçalves</w:t>
      </w:r>
      <w:r w:rsidRPr="00D12A59">
        <w:rPr>
          <w:rStyle w:val="Refdenotaderodap"/>
          <w:color w:val="000000"/>
        </w:rPr>
        <w:footnoteReference w:id="2"/>
      </w:r>
      <w:r w:rsidR="00D23C8C" w:rsidRPr="00D12A59">
        <w:rPr>
          <w:color w:val="000000"/>
        </w:rPr>
        <w:br/>
      </w:r>
      <w:r w:rsidRPr="00D12A59">
        <w:rPr>
          <w:color w:val="000000"/>
        </w:rPr>
        <w:t xml:space="preserve"> Aline Viero dos Santos</w:t>
      </w:r>
      <w:r w:rsidRPr="00D12A59">
        <w:rPr>
          <w:rStyle w:val="Refdenotaderodap"/>
          <w:color w:val="000000"/>
        </w:rPr>
        <w:footnoteReference w:id="3"/>
      </w:r>
      <w:r w:rsidR="00D23C8C" w:rsidRPr="00D12A59">
        <w:rPr>
          <w:color w:val="000000"/>
        </w:rPr>
        <w:br/>
      </w:r>
      <w:r w:rsidRPr="00D12A59">
        <w:rPr>
          <w:color w:val="000000"/>
        </w:rPr>
        <w:t>Lourdes Helena Martins da Silva</w:t>
      </w:r>
      <w:r w:rsidRPr="00D12A59">
        <w:rPr>
          <w:rStyle w:val="Refdenotaderodap"/>
          <w:color w:val="000000"/>
        </w:rPr>
        <w:footnoteReference w:id="4"/>
      </w:r>
    </w:p>
    <w:p w:rsidR="00F32DFF" w:rsidRPr="00D12A59" w:rsidRDefault="00EB7910" w:rsidP="00D23C8C">
      <w:pPr>
        <w:pStyle w:val="NormalWeb"/>
        <w:jc w:val="both"/>
        <w:rPr>
          <w:color w:val="000000"/>
        </w:rPr>
      </w:pPr>
      <w:r w:rsidRPr="00D12A59">
        <w:rPr>
          <w:color w:val="000000"/>
        </w:rPr>
        <w:t xml:space="preserve">Neste trabalho pretende-se vislumbrar as teses referentes à admissibilidade deprovas que podem ser apresentadas no processo penal, a fim de convencer o magistrado dos fatos alegados nos autos. </w:t>
      </w:r>
      <w:r w:rsidR="00F32DFF" w:rsidRPr="00D12A59">
        <w:rPr>
          <w:color w:val="000000"/>
        </w:rPr>
        <w:t xml:space="preserve"> Identifica-se o conceito de prova, seu objeto , sendo essencial a análise do fato, a necessidade de o magistrado analisar todas aquelas apresentadas pela acusação e defesa durante o processo. </w:t>
      </w:r>
      <w:r w:rsidRPr="00D12A59">
        <w:rPr>
          <w:color w:val="000000"/>
        </w:rPr>
        <w:t>Pela análise da bibliografia nacional, constata-se a existência de divergência doutrinária sobre o tema. O principal ponto questionado</w:t>
      </w:r>
      <w:r w:rsidR="00F32DFF" w:rsidRPr="00D12A59">
        <w:rPr>
          <w:color w:val="000000"/>
        </w:rPr>
        <w:t xml:space="preserve"> pelos teóricos</w:t>
      </w:r>
      <w:r w:rsidRPr="00D12A59">
        <w:rPr>
          <w:color w:val="000000"/>
        </w:rPr>
        <w:t xml:space="preserve"> reflete</w:t>
      </w:r>
      <w:r w:rsidR="00F32DFF" w:rsidRPr="00D12A59">
        <w:rPr>
          <w:color w:val="000000"/>
        </w:rPr>
        <w:t>-se</w:t>
      </w:r>
      <w:r w:rsidRPr="00D12A59">
        <w:rPr>
          <w:color w:val="000000"/>
        </w:rPr>
        <w:t xml:space="preserve"> nas limitações impostas para a busca da veracidade dos fatos, não podendo esta, extrapolar os direitos fundamentais.Uma corrente defende a admissibilidade de prova ilícita sendo denominada de </w:t>
      </w:r>
      <w:r w:rsidR="00F32DFF" w:rsidRPr="00D12A59">
        <w:rPr>
          <w:color w:val="000000"/>
        </w:rPr>
        <w:t>teoria permissiva. De acordo com esse entendimento</w:t>
      </w:r>
      <w:r w:rsidRPr="00D12A59">
        <w:rPr>
          <w:color w:val="000000"/>
        </w:rPr>
        <w:t>, a prova ilícita deve sempre ser aceita no ordenamento jurídico como apropriada. A razão consiste no objetivo da Justiça, que deve ser a busca pela verdade, sendo que a ilicitude para conseguir a prova não pode ser tão relevante, a ponto de, retirar o valor do quesito indispensável para somar no convencimento do magistrado. O infrator deve ser penalizado pelo ilícito cometido para adquirir a prova, mas o conteúdo do elemento probatório ainda pode contribuir para esclarecimento do juiz.Já a outra corrente doutrinária acredita que em qualquer hipótese, deve ser inadmissível a prova ilícita. A priori, possui base no entendimento dos frutos da árvore envenenada. A sua elaboração ocorreu justamente para identificar às provas ilícitas por derivação, ou seja, todas as provas que resultem de conduta ilegal de um desrespeito ao preceito doutrinário jurídico.</w:t>
      </w:r>
      <w:r w:rsidR="00D23C8C" w:rsidRPr="00D12A59">
        <w:rPr>
          <w:color w:val="000000"/>
        </w:rPr>
        <w:t xml:space="preserve"> </w:t>
      </w:r>
      <w:r w:rsidR="00F32DFF" w:rsidRPr="00D12A59">
        <w:rPr>
          <w:color w:val="000000"/>
        </w:rPr>
        <w:t>A constru</w:t>
      </w:r>
      <w:r w:rsidR="00D23C8C" w:rsidRPr="00D12A59">
        <w:rPr>
          <w:color w:val="000000"/>
        </w:rPr>
        <w:t>ção do trabalho foi desenvolvida</w:t>
      </w:r>
      <w:r w:rsidR="00F32DFF" w:rsidRPr="00D12A59">
        <w:rPr>
          <w:color w:val="000000"/>
        </w:rPr>
        <w:t xml:space="preserve"> mediante fases metodológicas distintas. Primeiro, na fase exploratória, buscou-se o conhecimento do tema e o no aprimoramento sobre os objetivos da temática. Logo foi feita a revisão bibliográfica que se caracteriza pelo estudo das principais obras que tratam sobre o assunto e jurisprudência do Tribunal de Justiça do Estado do Rio Grande do Sul. As provas </w:t>
      </w:r>
      <w:r w:rsidRPr="00D12A59">
        <w:rPr>
          <w:color w:val="000000"/>
        </w:rPr>
        <w:t>servem de fulcro à imputação penal reali</w:t>
      </w:r>
      <w:r w:rsidR="00F32DFF" w:rsidRPr="00D12A59">
        <w:rPr>
          <w:color w:val="000000"/>
        </w:rPr>
        <w:t>zada pelo Ministério Público, razão pela qual se faz</w:t>
      </w:r>
      <w:r w:rsidRPr="00D12A59">
        <w:rPr>
          <w:color w:val="000000"/>
        </w:rPr>
        <w:t xml:space="preserve"> imprescindível que sejam estipuladas</w:t>
      </w:r>
      <w:r w:rsidR="00F32DFF" w:rsidRPr="00D12A59">
        <w:rPr>
          <w:color w:val="000000"/>
        </w:rPr>
        <w:t xml:space="preserve"> suas</w:t>
      </w:r>
      <w:r w:rsidRPr="00D12A59">
        <w:rPr>
          <w:color w:val="000000"/>
        </w:rPr>
        <w:t xml:space="preserve"> bases jurídicas.</w:t>
      </w:r>
      <w:r w:rsidR="00D23C8C" w:rsidRPr="00D12A59">
        <w:rPr>
          <w:color w:val="000000"/>
        </w:rPr>
        <w:t xml:space="preserve"> </w:t>
      </w:r>
      <w:r w:rsidR="00F32DFF" w:rsidRPr="00D12A59">
        <w:rPr>
          <w:color w:val="000000"/>
        </w:rPr>
        <w:t>Palavras chave: processo penal, prova ilícita, inadmissibilidade</w:t>
      </w:r>
      <w:r w:rsidR="00D23C8C" w:rsidRPr="00D12A59">
        <w:rPr>
          <w:color w:val="000000"/>
        </w:rPr>
        <w:t xml:space="preserve">. </w:t>
      </w:r>
    </w:p>
    <w:p w:rsidR="00EB7910" w:rsidRPr="00D12A59" w:rsidRDefault="00EB7910" w:rsidP="00EB7910">
      <w:pPr>
        <w:pStyle w:val="NormalWeb"/>
        <w:rPr>
          <w:color w:val="000000"/>
        </w:rPr>
      </w:pPr>
    </w:p>
    <w:p w:rsidR="006B0B5D" w:rsidRPr="00D12A59" w:rsidRDefault="006B0B5D">
      <w:pPr>
        <w:rPr>
          <w:sz w:val="24"/>
          <w:szCs w:val="24"/>
        </w:rPr>
      </w:pPr>
    </w:p>
    <w:sectPr w:rsidR="006B0B5D" w:rsidRPr="00D12A59" w:rsidSect="00BA4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16" w:rsidRDefault="00F93116" w:rsidP="00EB7910">
      <w:pPr>
        <w:spacing w:after="0" w:line="240" w:lineRule="auto"/>
      </w:pPr>
      <w:r>
        <w:separator/>
      </w:r>
    </w:p>
  </w:endnote>
  <w:endnote w:type="continuationSeparator" w:id="1">
    <w:p w:rsidR="00F93116" w:rsidRDefault="00F93116" w:rsidP="00E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16" w:rsidRDefault="00F93116" w:rsidP="00EB7910">
      <w:pPr>
        <w:spacing w:after="0" w:line="240" w:lineRule="auto"/>
      </w:pPr>
      <w:r>
        <w:separator/>
      </w:r>
    </w:p>
  </w:footnote>
  <w:footnote w:type="continuationSeparator" w:id="1">
    <w:p w:rsidR="00F93116" w:rsidRDefault="00F93116" w:rsidP="00EB7910">
      <w:pPr>
        <w:spacing w:after="0" w:line="240" w:lineRule="auto"/>
      </w:pPr>
      <w:r>
        <w:continuationSeparator/>
      </w:r>
    </w:p>
  </w:footnote>
  <w:footnote w:id="2">
    <w:p w:rsidR="00EB7910" w:rsidRDefault="00EB7910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Universidade da Região da Campanha, endereço eletrônico: sthepanhyg@gmail.com</w:t>
      </w:r>
    </w:p>
  </w:footnote>
  <w:footnote w:id="3">
    <w:p w:rsidR="00EB7910" w:rsidRDefault="00EB7910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Universidade da Região da Campanha, endereço eletrônico: aline.vierodossantos@gmail.com</w:t>
      </w:r>
    </w:p>
  </w:footnote>
  <w:footnote w:id="4">
    <w:p w:rsidR="00EB7910" w:rsidRDefault="00EB7910">
      <w:pPr>
        <w:pStyle w:val="Textodenotaderodap"/>
      </w:pP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t xml:space="preserve"> Professora Orientadora, docente da Universidade da Região da Campanha, Mestre em Ciências Sociais, endereço eletrônico: lhm@jfrs.gov.br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910"/>
    <w:rsid w:val="0003769E"/>
    <w:rsid w:val="002452DA"/>
    <w:rsid w:val="00434CBA"/>
    <w:rsid w:val="006B0B5D"/>
    <w:rsid w:val="00BA4F8F"/>
    <w:rsid w:val="00D12A59"/>
    <w:rsid w:val="00D23C8C"/>
    <w:rsid w:val="00EB7910"/>
    <w:rsid w:val="00F32DFF"/>
    <w:rsid w:val="00F93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79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79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79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79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79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79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F727-E1AA-4763-AEAB-D1BEE0F7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impressao</cp:lastModifiedBy>
  <cp:revision>3</cp:revision>
  <dcterms:created xsi:type="dcterms:W3CDTF">2016-06-28T12:02:00Z</dcterms:created>
  <dcterms:modified xsi:type="dcterms:W3CDTF">2016-06-28T12:09:00Z</dcterms:modified>
</cp:coreProperties>
</file>