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6B" w:rsidRPr="00820A6B" w:rsidRDefault="00820A6B" w:rsidP="00820A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20A6B">
        <w:rPr>
          <w:rFonts w:ascii="Arial" w:hAnsi="Arial" w:cs="Arial"/>
          <w:b/>
          <w:sz w:val="24"/>
          <w:szCs w:val="24"/>
        </w:rPr>
        <w:t xml:space="preserve">O CONTRABANDO DE CIGARROS DE ORIGEM PARAGUAIA E AS PRINCIPAIS ALTERAÇÕES ADVINDAS DA EDIÇÃO DA LEI 13.008/2014 </w:t>
      </w:r>
    </w:p>
    <w:p w:rsidR="00820A6B" w:rsidRPr="00820A6B" w:rsidRDefault="00820A6B" w:rsidP="00820A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20A6B" w:rsidRPr="00820A6B" w:rsidRDefault="00820A6B" w:rsidP="00820A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20A6B" w:rsidRPr="00820A6B" w:rsidRDefault="00820A6B" w:rsidP="00820A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20A6B">
        <w:rPr>
          <w:rFonts w:ascii="Arial" w:hAnsi="Arial" w:cs="Arial"/>
          <w:b/>
        </w:rPr>
        <w:t xml:space="preserve">RESUMO: </w:t>
      </w:r>
      <w:r w:rsidRPr="00820A6B">
        <w:rPr>
          <w:rFonts w:ascii="Arial" w:hAnsi="Arial" w:cs="Arial"/>
        </w:rPr>
        <w:t xml:space="preserve">O crime de contrabando de cigarros do Paraguai para o Brasil é um dos delitos mais rentáveis, depois do tráfico de drogas e de armas. Mais da metade dos cigarros produzidos na indústria paraguaia tem por destinatário o mercado consumidor brasileiro. No Brasil, o cigarro produzido no Paraguai é um produto competitivo em razão de seu menor custo de venda, que é possível dada à sonegação fiscal praticada. O presente trabalho tem por objetivo geral identificar as principais alterações advindas da edição da Lei 13.008 de 26 de junho de 2015. Pretende-se identificar a prática delituosa da produção de cigarros no Paraguai objetivando sua remessa ao Brasil, pela fronteira Brasil/Paraguai com destino à região Sul, bem como analisar a competência para seu processamento e o tipo penal na legislação brasileira referente a essa prática, destacando-se as questões mais polêmicas pertinentes à prática do delito de contrabando de cigarros julgadas pelo Tribunal Regional Federal da 4ª Região quanto ao contrabando de cigarros. Trabalha-se com método de abordagem dedutivo, procedimento monográfico, utilizando-se de técnicas de pesquisa de revisão bibliográfica e análise de jurisprudência do TRF </w:t>
      </w:r>
      <w:proofErr w:type="gramStart"/>
      <w:r w:rsidRPr="00820A6B">
        <w:rPr>
          <w:rFonts w:ascii="Arial" w:hAnsi="Arial" w:cs="Arial"/>
        </w:rPr>
        <w:t>4</w:t>
      </w:r>
      <w:proofErr w:type="gramEnd"/>
      <w:r w:rsidRPr="00820A6B">
        <w:rPr>
          <w:rFonts w:ascii="Arial" w:hAnsi="Arial" w:cs="Arial"/>
        </w:rPr>
        <w:t>.</w:t>
      </w:r>
    </w:p>
    <w:p w:rsidR="00F2044F" w:rsidRPr="00820A6B" w:rsidRDefault="00F2044F">
      <w:pPr>
        <w:rPr>
          <w:rFonts w:ascii="Arial" w:hAnsi="Arial" w:cs="Arial"/>
          <w:sz w:val="24"/>
          <w:szCs w:val="24"/>
        </w:rPr>
      </w:pPr>
    </w:p>
    <w:sectPr w:rsidR="00F2044F" w:rsidRPr="00820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6B"/>
    <w:rsid w:val="00820A6B"/>
    <w:rsid w:val="00F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Lamotte</dc:creator>
  <cp:lastModifiedBy>Lamotte</cp:lastModifiedBy>
  <cp:revision>1</cp:revision>
  <dcterms:created xsi:type="dcterms:W3CDTF">2016-06-30T01:29:00Z</dcterms:created>
  <dcterms:modified xsi:type="dcterms:W3CDTF">2016-06-30T01:31:00Z</dcterms:modified>
</cp:coreProperties>
</file>