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21" w:rsidRDefault="00485021" w:rsidP="00485021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63264">
        <w:rPr>
          <w:rFonts w:ascii="Arial" w:hAnsi="Arial" w:cs="Arial"/>
          <w:b/>
          <w:sz w:val="24"/>
          <w:szCs w:val="24"/>
          <w:shd w:val="clear" w:color="auto" w:fill="FFFFFF"/>
        </w:rPr>
        <w:t>Os casos de violência doméstica e familiar contra a mulher no município de São Gabriel- RS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no período compreendido entre 2012- 2015</w:t>
      </w:r>
    </w:p>
    <w:p w:rsidR="00485021" w:rsidRDefault="00485021" w:rsidP="0048502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85021" w:rsidRDefault="00485021" w:rsidP="004850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RESUMO: O Brasil é o sétimo país em violência doméstica e familiar praticada contra a mulher, sendo a casa o lugar onde mais acontecem casos relacionados a esse tipo de agressão. Mais da metade das pessoas entrevistadas por diversos institutos de pesquisa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, conhecem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uma mulher que já foi agredida pelo marido, companheiro, pai ou irmão. De acordo com a Fundação Perseu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Abramo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2010), uma mulher é agredida neste país a cada dois minutos, o que revela números assustadores de uma realidade frequentemente ocultada. </w:t>
      </w:r>
      <w:r w:rsidRPr="009070CA">
        <w:rPr>
          <w:rFonts w:ascii="Arial" w:hAnsi="Arial" w:cs="Arial"/>
          <w:sz w:val="24"/>
          <w:szCs w:val="24"/>
          <w:shd w:val="clear" w:color="auto" w:fill="FFFFFF"/>
        </w:rPr>
        <w:t>O presente trabalho tem por objetivo estudar as diversas manifestações de violência doméstica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contra a mulher</w:t>
      </w:r>
      <w:r w:rsidRPr="009070CA">
        <w:rPr>
          <w:rFonts w:ascii="Arial" w:hAnsi="Arial" w:cs="Arial"/>
          <w:sz w:val="24"/>
          <w:szCs w:val="24"/>
          <w:shd w:val="clear" w:color="auto" w:fill="FFFFFF"/>
        </w:rPr>
        <w:t>, tomando como referência a cidade de São Gabriel</w:t>
      </w:r>
      <w:r>
        <w:rPr>
          <w:rFonts w:ascii="Arial" w:hAnsi="Arial" w:cs="Arial"/>
          <w:sz w:val="24"/>
          <w:szCs w:val="24"/>
          <w:shd w:val="clear" w:color="auto" w:fill="FFFFFF"/>
        </w:rPr>
        <w:t>/RS</w:t>
      </w:r>
      <w:r w:rsidRPr="009070C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Tem como </w:t>
      </w:r>
      <w:proofErr w:type="gramStart"/>
      <w:r>
        <w:rPr>
          <w:rFonts w:ascii="Arial" w:hAnsi="Arial" w:cs="Arial"/>
          <w:sz w:val="24"/>
          <w:szCs w:val="24"/>
        </w:rPr>
        <w:t>objetivo específicos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Pr="009070CA">
        <w:rPr>
          <w:rFonts w:ascii="Arial" w:hAnsi="Arial" w:cs="Arial"/>
          <w:sz w:val="24"/>
          <w:szCs w:val="24"/>
        </w:rPr>
        <w:t>identificar os aspectos sociais da violência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070CA">
        <w:rPr>
          <w:rFonts w:ascii="Arial" w:hAnsi="Arial" w:cs="Arial"/>
          <w:sz w:val="24"/>
          <w:szCs w:val="24"/>
        </w:rPr>
        <w:t>contra a mulher</w:t>
      </w:r>
      <w:r>
        <w:rPr>
          <w:rFonts w:ascii="Arial" w:hAnsi="Arial" w:cs="Arial"/>
          <w:sz w:val="24"/>
          <w:szCs w:val="24"/>
        </w:rPr>
        <w:t xml:space="preserve"> e suas formas, verificando os tipos penais mais recorrentes no período compreendido entre 2012 até 2015 nessa cidade do interior gaúcho, para se averiguar se houve o aumento ou diminuição dos delitos com esse sujeito passivo. Os tipos penais mais recorrentes são os crimes de ameaça e de lesão corporal, podendo-se apontar para uma diminuição dessa criminalidade, no período analisado neste </w:t>
      </w:r>
      <w:proofErr w:type="gramStart"/>
      <w:r>
        <w:rPr>
          <w:rFonts w:ascii="Arial" w:hAnsi="Arial" w:cs="Arial"/>
          <w:sz w:val="24"/>
          <w:szCs w:val="24"/>
        </w:rPr>
        <w:t>trabalho.</w:t>
      </w:r>
      <w:proofErr w:type="gramEnd"/>
      <w:r>
        <w:rPr>
          <w:rFonts w:ascii="Arial" w:hAnsi="Arial" w:cs="Arial"/>
          <w:sz w:val="24"/>
          <w:szCs w:val="24"/>
        </w:rPr>
        <w:t xml:space="preserve">Trabalha-se com revisão bibliográfica, utilizando-se o método dedutivo em uma pesquisa descritiva e exploratória. </w:t>
      </w:r>
      <w:r w:rsidRPr="002F6D9D">
        <w:rPr>
          <w:rFonts w:ascii="Arial" w:hAnsi="Arial" w:cs="Arial"/>
          <w:sz w:val="24"/>
          <w:szCs w:val="24"/>
        </w:rPr>
        <w:t>A violência doméstica contra a mulher é uma das violências que mais preocupam a sociedade, pois atinge uma grande parte da população feminina, trazendo danos físicos e psicológicos, vindos, na maioria das vezes de seus próprios parceiros. Outro fator preocupante é a situação que estas</w:t>
      </w:r>
      <w:r>
        <w:rPr>
          <w:rFonts w:ascii="Arial" w:hAnsi="Arial" w:cs="Arial"/>
          <w:sz w:val="24"/>
          <w:szCs w:val="24"/>
        </w:rPr>
        <w:t xml:space="preserve"> </w:t>
      </w:r>
      <w:r w:rsidRPr="002F6D9D">
        <w:rPr>
          <w:rFonts w:ascii="Arial" w:hAnsi="Arial" w:cs="Arial"/>
          <w:sz w:val="24"/>
          <w:szCs w:val="24"/>
        </w:rPr>
        <w:t>vítimas se encontram, geralmente se sentem intimidadas, com medo de fazer qualquer denúncia, mesmo com a existência da Lei Maria da Penha</w:t>
      </w:r>
      <w:r>
        <w:rPr>
          <w:rFonts w:ascii="Arial" w:hAnsi="Arial" w:cs="Arial"/>
          <w:sz w:val="24"/>
          <w:szCs w:val="24"/>
        </w:rPr>
        <w:t>, Lei esta, que ampara</w:t>
      </w:r>
      <w:r w:rsidRPr="002F6D9D">
        <w:rPr>
          <w:rFonts w:ascii="Arial" w:hAnsi="Arial" w:cs="Arial"/>
          <w:sz w:val="24"/>
          <w:szCs w:val="24"/>
        </w:rPr>
        <w:t xml:space="preserve"> a vítima</w:t>
      </w:r>
      <w:r>
        <w:rPr>
          <w:rFonts w:ascii="Arial" w:hAnsi="Arial" w:cs="Arial"/>
          <w:sz w:val="24"/>
          <w:szCs w:val="24"/>
        </w:rPr>
        <w:t xml:space="preserve">. </w:t>
      </w:r>
      <w:r w:rsidRPr="002F6D9D">
        <w:rPr>
          <w:rFonts w:ascii="Arial" w:hAnsi="Arial" w:cs="Arial"/>
          <w:sz w:val="24"/>
          <w:szCs w:val="24"/>
        </w:rPr>
        <w:t>Esta problemática</w:t>
      </w:r>
      <w:r>
        <w:rPr>
          <w:rFonts w:ascii="Arial" w:hAnsi="Arial" w:cs="Arial"/>
          <w:sz w:val="24"/>
          <w:szCs w:val="24"/>
        </w:rPr>
        <w:t xml:space="preserve"> da violência contra mulher</w:t>
      </w:r>
      <w:r w:rsidRPr="002F6D9D">
        <w:rPr>
          <w:rFonts w:ascii="Arial" w:hAnsi="Arial" w:cs="Arial"/>
          <w:sz w:val="24"/>
          <w:szCs w:val="24"/>
        </w:rPr>
        <w:t xml:space="preserve"> também envolve a saúde pública, devido aos danos e</w:t>
      </w:r>
      <w:r>
        <w:rPr>
          <w:rFonts w:ascii="Arial" w:hAnsi="Arial" w:cs="Arial"/>
          <w:sz w:val="24"/>
          <w:szCs w:val="24"/>
        </w:rPr>
        <w:t xml:space="preserve"> doenças causadas.  Para que se possa mudar esse processo de violação aos direitos humanos das mulheres é necessário </w:t>
      </w:r>
      <w:proofErr w:type="spellStart"/>
      <w:r>
        <w:rPr>
          <w:rFonts w:ascii="Arial" w:hAnsi="Arial" w:cs="Arial"/>
          <w:sz w:val="24"/>
          <w:szCs w:val="24"/>
        </w:rPr>
        <w:t>empoderá-las</w:t>
      </w:r>
      <w:proofErr w:type="spellEnd"/>
      <w:r>
        <w:rPr>
          <w:rFonts w:ascii="Arial" w:hAnsi="Arial" w:cs="Arial"/>
          <w:sz w:val="24"/>
          <w:szCs w:val="24"/>
        </w:rPr>
        <w:t xml:space="preserve"> para conferir-lhes maior autonomia, dando-lhes ciência de seus direitos para que possam, em condições de igualdade, exercer efetivamente sua </w:t>
      </w:r>
      <w:proofErr w:type="gramStart"/>
      <w:r>
        <w:rPr>
          <w:rFonts w:ascii="Arial" w:hAnsi="Arial" w:cs="Arial"/>
          <w:sz w:val="24"/>
          <w:szCs w:val="24"/>
        </w:rPr>
        <w:t>cidadania .</w:t>
      </w:r>
      <w:proofErr w:type="gramEnd"/>
    </w:p>
    <w:p w:rsidR="00485021" w:rsidRPr="002F6D9D" w:rsidRDefault="00485021" w:rsidP="004850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Palavras-chave: Lei Maria da Penha, delitos violência contra mulher, São </w:t>
      </w:r>
      <w:proofErr w:type="gramStart"/>
      <w:r>
        <w:rPr>
          <w:rFonts w:ascii="Arial" w:hAnsi="Arial" w:cs="Arial"/>
          <w:sz w:val="24"/>
          <w:szCs w:val="24"/>
        </w:rPr>
        <w:t>Gabriel</w:t>
      </w:r>
      <w:proofErr w:type="gramEnd"/>
    </w:p>
    <w:p w:rsidR="00485021" w:rsidRPr="008A1EE2" w:rsidRDefault="00485021" w:rsidP="004850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B5A42" w:rsidRPr="00485021" w:rsidRDefault="009B5A42" w:rsidP="00485021">
      <w:pPr>
        <w:rPr>
          <w:szCs w:val="24"/>
          <w:shd w:val="clear" w:color="auto" w:fill="FFFFFF"/>
        </w:rPr>
      </w:pPr>
    </w:p>
    <w:sectPr w:rsidR="009B5A42" w:rsidRPr="00485021" w:rsidSect="00C60F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021" w:rsidRDefault="00485021" w:rsidP="00485021">
      <w:pPr>
        <w:spacing w:after="0" w:line="240" w:lineRule="auto"/>
      </w:pPr>
      <w:r>
        <w:separator/>
      </w:r>
    </w:p>
  </w:endnote>
  <w:endnote w:type="continuationSeparator" w:id="0">
    <w:p w:rsidR="00485021" w:rsidRDefault="00485021" w:rsidP="0048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021" w:rsidRDefault="00485021" w:rsidP="00485021">
      <w:pPr>
        <w:spacing w:after="0" w:line="240" w:lineRule="auto"/>
      </w:pPr>
      <w:r>
        <w:separator/>
      </w:r>
    </w:p>
  </w:footnote>
  <w:footnote w:type="continuationSeparator" w:id="0">
    <w:p w:rsidR="00485021" w:rsidRDefault="00485021" w:rsidP="00485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A97"/>
    <w:rsid w:val="00075903"/>
    <w:rsid w:val="00092FF8"/>
    <w:rsid w:val="00101A5B"/>
    <w:rsid w:val="001E1D52"/>
    <w:rsid w:val="00391AE7"/>
    <w:rsid w:val="003F59A0"/>
    <w:rsid w:val="00485021"/>
    <w:rsid w:val="005B5A97"/>
    <w:rsid w:val="005D348A"/>
    <w:rsid w:val="00676603"/>
    <w:rsid w:val="0068755B"/>
    <w:rsid w:val="009B5A42"/>
    <w:rsid w:val="009D1018"/>
    <w:rsid w:val="00A00183"/>
    <w:rsid w:val="00A24E78"/>
    <w:rsid w:val="00B807BA"/>
    <w:rsid w:val="00CF537C"/>
    <w:rsid w:val="00D72D23"/>
    <w:rsid w:val="00E55344"/>
    <w:rsid w:val="00F2068C"/>
    <w:rsid w:val="00F3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4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850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850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850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userteste</cp:lastModifiedBy>
  <cp:revision>2</cp:revision>
  <dcterms:created xsi:type="dcterms:W3CDTF">2016-06-30T17:27:00Z</dcterms:created>
  <dcterms:modified xsi:type="dcterms:W3CDTF">2016-06-30T17:27:00Z</dcterms:modified>
</cp:coreProperties>
</file>