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7E" w:rsidRDefault="007F3649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13ª MOSTRA DE INICIAÇÃO CIENTÍFICA</w:t>
      </w:r>
    </w:p>
    <w:p w:rsidR="0022277E" w:rsidRDefault="0022277E">
      <w:pPr>
        <w:jc w:val="center"/>
        <w:rPr>
          <w:rFonts w:ascii="Arial" w:hAnsi="Arial" w:cs="Arial"/>
          <w:b/>
        </w:rPr>
      </w:pPr>
    </w:p>
    <w:p w:rsidR="0022277E" w:rsidRDefault="007F3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Saúde bucal: a prática da escovação nas aulas de Ciências</w:t>
      </w:r>
    </w:p>
    <w:p w:rsidR="0022277E" w:rsidRDefault="0022277E"/>
    <w:p w:rsidR="0022277E" w:rsidRDefault="007F3649">
      <w:pPr>
        <w:pStyle w:val="PargrafodaLista"/>
        <w:spacing w:before="480" w:after="144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 a escola deve buscar trabalhar temas presentes no cotidiano do aluno como saúde e meio ambiente. O estudo sobre a saúde na escola deve seguir uma </w:t>
      </w:r>
      <w:r>
        <w:rPr>
          <w:rFonts w:ascii="Arial" w:hAnsi="Arial" w:cs="Arial"/>
          <w:sz w:val="24"/>
          <w:szCs w:val="24"/>
        </w:rPr>
        <w:t>metodologia que aproxime a prática e a teoria fazendo com que a aula seja dinâmica e com que o aluno consiga adquirir conhecimento e o coloque em prática no seu dia-a-dia. Um dos problemas enfrentados pela população é a falta de informação sobre cuidados b</w:t>
      </w:r>
      <w:r>
        <w:rPr>
          <w:rFonts w:ascii="Arial" w:hAnsi="Arial" w:cs="Arial"/>
          <w:sz w:val="24"/>
          <w:szCs w:val="24"/>
        </w:rPr>
        <w:t>ásicos com a saúde, sobretudo sobre os hábitos de higiene bucal.  A</w:t>
      </w:r>
      <w:r>
        <w:rPr>
          <w:rFonts w:ascii="Arial" w:hAnsi="Arial" w:cs="Arial"/>
          <w:bCs/>
          <w:sz w:val="24"/>
          <w:szCs w:val="24"/>
        </w:rPr>
        <w:t xml:space="preserve"> escola é um dos meios de comunicação entre o aluno e o conhecimento sobre saúde bucal. A higiene bucal deve ser tratada com os alunos de forma a incentivar com que estes cuidem dos seus de</w:t>
      </w:r>
      <w:r>
        <w:rPr>
          <w:rFonts w:ascii="Arial" w:hAnsi="Arial" w:cs="Arial"/>
          <w:bCs/>
          <w:sz w:val="24"/>
          <w:szCs w:val="24"/>
        </w:rPr>
        <w:t>ntes de forma correta, utilizando todos os materiais necessários como uma escova dental em condições adequadas, creme dental com flúor e fio dental.</w:t>
      </w:r>
      <w:r>
        <w:rPr>
          <w:rFonts w:ascii="Arial" w:hAnsi="Arial" w:cs="Arial"/>
          <w:sz w:val="24"/>
          <w:szCs w:val="24"/>
        </w:rPr>
        <w:t xml:space="preserve"> Nesse sentido, entendemos que o professor e os responsáveis pelos educandos devem ser agentes que possibili</w:t>
      </w:r>
      <w:r>
        <w:rPr>
          <w:rFonts w:ascii="Arial" w:hAnsi="Arial" w:cs="Arial"/>
          <w:sz w:val="24"/>
          <w:szCs w:val="24"/>
        </w:rPr>
        <w:t>tem ensinamentos básicos, imprescindíveis para realização da educação em saúde bucal. O objetivo do presente trabalho foi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incentivar os alunos a cuidarem da sua saúde bucal e a compartilharem em casa o aprendizado sobre higiene. O projeto foi realizado pe</w:t>
      </w:r>
      <w:r>
        <w:rPr>
          <w:rFonts w:ascii="Arial" w:hAnsi="Arial" w:cs="Arial"/>
          <w:sz w:val="24"/>
          <w:szCs w:val="24"/>
        </w:rPr>
        <w:t>lo PIBID do curso de Ciências Biológicas/URCAMP. As turmas contempladas foram quarto e quinto ano da EMEB Luiza de Freitas Valle Aranha. Estas turmas são constituídas por 16 alunos no 4º ano e 21 no 5º ano. Para introduzir o tema proposto sobre higiene pes</w:t>
      </w:r>
      <w:r>
        <w:rPr>
          <w:rFonts w:ascii="Arial" w:hAnsi="Arial" w:cs="Arial"/>
          <w:sz w:val="24"/>
          <w:szCs w:val="24"/>
        </w:rPr>
        <w:t>soal e saúde bucal foram realizadas a seguintes atividades: leitura de texto explicativo e ilustrativo sobre a importância da higiene bucal, filmes retirados da internet sobre prevenção as cáries dentárias, atividades em aulas e dinâmicas como jogos, o uso</w:t>
      </w:r>
      <w:r>
        <w:rPr>
          <w:rFonts w:ascii="Arial" w:hAnsi="Arial" w:cs="Arial"/>
          <w:sz w:val="24"/>
          <w:szCs w:val="24"/>
        </w:rPr>
        <w:t xml:space="preserve"> do modelo bucal, demonstração de como fazer uma correta escovação, sorteios de escovas e cremes dentais e a prática da escovação. Durante a leitura do texto explicativo a turma demonstrou interesse e curiosidade sobre o tema em questão. Havendo questionam</w:t>
      </w:r>
      <w:r>
        <w:rPr>
          <w:rFonts w:ascii="Arial" w:hAnsi="Arial" w:cs="Arial"/>
          <w:sz w:val="24"/>
          <w:szCs w:val="24"/>
        </w:rPr>
        <w:t>ento por parte dos alunos e relatos de situações vivenciadas por estes. Os filmes acrescentaram explicações sobre a importância de mantermos hábitos de higiene pessoal com ênfase em saúde bucal. Em aula posterior, o tema abordado teve continuação com a exp</w:t>
      </w:r>
      <w:r>
        <w:rPr>
          <w:rFonts w:ascii="Arial" w:hAnsi="Arial" w:cs="Arial"/>
          <w:sz w:val="24"/>
          <w:szCs w:val="24"/>
        </w:rPr>
        <w:t xml:space="preserve">licação de como realizar uma correta escovação com o uso do modelo bucal (molde representativo de uma boca com a escova dentária). No decorrer desta aula, com o uso do modelo bucal, as </w:t>
      </w:r>
      <w:proofErr w:type="spellStart"/>
      <w:r>
        <w:rPr>
          <w:rFonts w:ascii="Arial" w:hAnsi="Arial" w:cs="Arial"/>
          <w:sz w:val="24"/>
          <w:szCs w:val="24"/>
        </w:rPr>
        <w:t>pibidianas</w:t>
      </w:r>
      <w:proofErr w:type="spellEnd"/>
      <w:r>
        <w:rPr>
          <w:rFonts w:ascii="Arial" w:hAnsi="Arial" w:cs="Arial"/>
          <w:sz w:val="24"/>
          <w:szCs w:val="24"/>
        </w:rPr>
        <w:t xml:space="preserve"> demonstraram como realizar uma correta higienização da boca.</w:t>
      </w:r>
      <w:r>
        <w:rPr>
          <w:rFonts w:ascii="Arial" w:hAnsi="Arial" w:cs="Arial"/>
          <w:sz w:val="24"/>
          <w:szCs w:val="24"/>
        </w:rPr>
        <w:t xml:space="preserve"> Os alunos participaram da aula através de perguntas e relatos. Para incentivar o uso da escova e do fio dental foi realizada uma dinâmica envolvendo perguntas e respostas sobre higiene pessoal e bucal na turma com relação ao tema saúde bucal, onde escovas</w:t>
      </w:r>
      <w:r>
        <w:rPr>
          <w:rFonts w:ascii="Arial" w:hAnsi="Arial" w:cs="Arial"/>
          <w:sz w:val="24"/>
          <w:szCs w:val="24"/>
        </w:rPr>
        <w:t xml:space="preserve"> e cremes dentais foram sorteados. Para finalizar o tema abordado foi proposta uma prática de escovação dentaria com a turma. Todos os alunos possuíam </w:t>
      </w:r>
      <w:r>
        <w:rPr>
          <w:rFonts w:ascii="Arial" w:hAnsi="Arial" w:cs="Arial"/>
          <w:sz w:val="24"/>
          <w:szCs w:val="24"/>
        </w:rPr>
        <w:lastRenderedPageBreak/>
        <w:t>escovas na sala de aula o que possibilitou a prática da escovação após o lanche da tarde, finalizando o t</w:t>
      </w:r>
      <w:r>
        <w:rPr>
          <w:rFonts w:ascii="Arial" w:hAnsi="Arial" w:cs="Arial"/>
          <w:sz w:val="24"/>
          <w:szCs w:val="24"/>
        </w:rPr>
        <w:t>rabalho. Verificamos que os conteúdos ministrados para os alunos do 4° e 5° ano apresentaram diversos tópicos onde o tema Educação em saúde bucal pode ser abordado, priorizando a correta escovação e o uso do fio dental. Compete não só ao professor, mas, ao</w:t>
      </w:r>
      <w:r>
        <w:rPr>
          <w:rFonts w:ascii="Arial" w:hAnsi="Arial" w:cs="Arial"/>
          <w:sz w:val="24"/>
          <w:szCs w:val="24"/>
        </w:rPr>
        <w:t xml:space="preserve">s familiares aprofundar-se do tema, fundamentando-se teoricamente e adequando a linguagem para o nível em que as crianças se encontram. </w:t>
      </w:r>
      <w:r>
        <w:rPr>
          <w:rFonts w:ascii="Arial" w:hAnsi="Arial" w:cs="Arial"/>
          <w:bCs/>
          <w:sz w:val="24"/>
          <w:szCs w:val="24"/>
        </w:rPr>
        <w:t xml:space="preserve">Com o projeto foi alcançado o despertar para uma higiene pessoal priorizando a saúde bucal, estimulando assim a prática </w:t>
      </w:r>
      <w:r>
        <w:rPr>
          <w:rFonts w:ascii="Arial" w:hAnsi="Arial" w:cs="Arial"/>
          <w:bCs/>
          <w:sz w:val="24"/>
          <w:szCs w:val="24"/>
        </w:rPr>
        <w:t>da escovação. O que pode ser constatado a partir dos relatos dos alunos sobre a socialização do projeto para seus familiares. O hábito de escovar os dentes após as refeições obteve êxito, pois com o decorrer dos dias a turma passou a solicitar para a profe</w:t>
      </w:r>
      <w:r>
        <w:rPr>
          <w:rFonts w:ascii="Arial" w:hAnsi="Arial" w:cs="Arial"/>
          <w:bCs/>
          <w:sz w:val="24"/>
          <w:szCs w:val="24"/>
        </w:rPr>
        <w:t>ssora regente que após o lanche da tarde fossem levados a realizar a escovação. Com relação ao uso do fio dental não obtivemos grande êxito, devido à dificuldade de usar o fio dental corretamente, o que também requer tempo e habilidade motora. Como ainda s</w:t>
      </w:r>
      <w:r>
        <w:rPr>
          <w:rFonts w:ascii="Arial" w:hAnsi="Arial" w:cs="Arial"/>
          <w:bCs/>
          <w:sz w:val="24"/>
          <w:szCs w:val="24"/>
        </w:rPr>
        <w:t xml:space="preserve">ão crianças não possuem este costume e encontraram dificuldade em usá-lo. </w:t>
      </w:r>
      <w:r>
        <w:rPr>
          <w:rFonts w:ascii="Arial" w:hAnsi="Arial" w:cs="Arial"/>
          <w:sz w:val="24"/>
          <w:szCs w:val="24"/>
          <w:lang w:eastAsia="pt-BR"/>
        </w:rPr>
        <w:t xml:space="preserve">Todos os alunos envolvidos participaram com entusiasmo do projeto. </w:t>
      </w:r>
    </w:p>
    <w:p w:rsidR="0022277E" w:rsidRDefault="0022277E">
      <w:pPr>
        <w:pStyle w:val="PargrafodaLista"/>
        <w:spacing w:before="480" w:after="14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77E" w:rsidRDefault="007F3649">
      <w:pPr>
        <w:pStyle w:val="PargrafodaLista"/>
        <w:spacing w:before="480" w:after="144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 chaves: </w:t>
      </w:r>
      <w:r>
        <w:rPr>
          <w:rFonts w:ascii="Arial" w:hAnsi="Arial" w:cs="Arial"/>
          <w:sz w:val="24"/>
          <w:szCs w:val="24"/>
        </w:rPr>
        <w:t>saúde bucal; higiene bucal; cárie dentária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bookmarkEnd w:id="0"/>
    <w:p w:rsidR="0022277E" w:rsidRDefault="0022277E">
      <w:pPr>
        <w:spacing w:before="480" w:after="1440"/>
        <w:jc w:val="both"/>
      </w:pPr>
    </w:p>
    <w:p w:rsidR="0022277E" w:rsidRDefault="0022277E">
      <w:pPr>
        <w:pStyle w:val="PargrafodaLista"/>
        <w:spacing w:before="480" w:after="14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77E" w:rsidRDefault="0022277E">
      <w:pPr>
        <w:pStyle w:val="PargrafodaLista"/>
        <w:spacing w:before="480" w:after="14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77E" w:rsidRDefault="0022277E">
      <w:pPr>
        <w:pStyle w:val="PargrafodaLista"/>
        <w:spacing w:before="480" w:after="14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77E" w:rsidRDefault="0022277E">
      <w:pPr>
        <w:pStyle w:val="PargrafodaLista"/>
        <w:spacing w:before="480" w:after="14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77E" w:rsidRDefault="0022277E">
      <w:pPr>
        <w:pStyle w:val="PargrafodaLista"/>
        <w:spacing w:before="480" w:after="14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77E" w:rsidRDefault="0022277E">
      <w:pPr>
        <w:pStyle w:val="PargrafodaLista"/>
        <w:spacing w:before="480" w:after="14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77E" w:rsidRDefault="0022277E">
      <w:pPr>
        <w:pStyle w:val="PargrafodaLista"/>
        <w:spacing w:before="480" w:after="14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277E" w:rsidRDefault="0022277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277E" w:rsidRDefault="007F3649">
      <w:pPr>
        <w:tabs>
          <w:tab w:val="left" w:pos="0"/>
        </w:tabs>
        <w:jc w:val="both"/>
        <w:rPr>
          <w:color w:val="000000"/>
        </w:rPr>
      </w:pPr>
      <w:r>
        <w:rPr>
          <w:bCs/>
        </w:rPr>
        <w:tab/>
      </w:r>
    </w:p>
    <w:p w:rsidR="0022277E" w:rsidRDefault="0022277E">
      <w:pPr>
        <w:jc w:val="both"/>
        <w:rPr>
          <w:sz w:val="20"/>
          <w:szCs w:val="20"/>
        </w:rPr>
      </w:pPr>
    </w:p>
    <w:p w:rsidR="0022277E" w:rsidRDefault="0022277E">
      <w:pPr>
        <w:pStyle w:val="PargrafodaLista"/>
        <w:spacing w:before="480" w:after="1440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2277E" w:rsidRDefault="0022277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2277E" w:rsidRDefault="0022277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2277E" w:rsidRDefault="0022277E"/>
    <w:sectPr w:rsidR="0022277E"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7E"/>
    <w:rsid w:val="0022277E"/>
    <w:rsid w:val="007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0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3A08"/>
    <w:pPr>
      <w:keepNext/>
      <w:spacing w:line="360" w:lineRule="auto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0D3A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65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426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0D3A0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2650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2650B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0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3A08"/>
    <w:pPr>
      <w:keepNext/>
      <w:spacing w:line="360" w:lineRule="auto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0D3A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65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426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0D3A0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2650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2650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Graciane</dc:creator>
  <cp:lastModifiedBy>Carmem Farina</cp:lastModifiedBy>
  <cp:revision>2</cp:revision>
  <dcterms:created xsi:type="dcterms:W3CDTF">2016-07-20T19:32:00Z</dcterms:created>
  <dcterms:modified xsi:type="dcterms:W3CDTF">2016-07-20T19:32:00Z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